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65AF8" w:rsidRDefault="00B65AF8">
      <w:pPr>
        <w:pStyle w:val="sidebarhead"/>
        <w:rPr>
          <w:rFonts w:ascii="Arial" w:hAnsi="Arial" w:cs="Arial"/>
          <w:b/>
          <w:sz w:val="24"/>
        </w:rPr>
      </w:pPr>
      <w:r w:rsidRPr="00B65AF8">
        <w:rPr>
          <w:rFonts w:ascii="Arial" w:hAnsi="Arial" w:cs="Arial"/>
          <w:b/>
          <w:sz w:val="24"/>
        </w:rPr>
        <w:t>patient financial hardship application</w:t>
      </w:r>
    </w:p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Our practice abides by the contractual and legal obligations of health benefit plans to collect charges, co-pays, </w:t>
      </w:r>
      <w:proofErr w:type="gramStart"/>
      <w:r w:rsidRPr="00B65AF8">
        <w:rPr>
          <w:rFonts w:ascii="Arial" w:hAnsi="Arial" w:cs="Arial"/>
          <w:sz w:val="22"/>
        </w:rPr>
        <w:t>co</w:t>
      </w:r>
      <w:proofErr w:type="gramEnd"/>
      <w:r w:rsidRPr="00B65AF8">
        <w:rPr>
          <w:rFonts w:ascii="Arial" w:hAnsi="Arial" w:cs="Arial"/>
          <w:sz w:val="22"/>
        </w:rPr>
        <w:t>-insurance and deductible amounts owed by patients. Recognizing that circumstances may arise where an</w:t>
      </w:r>
      <w:r w:rsidRPr="00B65AF8">
        <w:rPr>
          <w:rFonts w:ascii="Arial" w:hAnsi="Arial" w:cs="Arial"/>
          <w:sz w:val="22"/>
        </w:rPr>
        <w:t xml:space="preserve"> indivi</w:t>
      </w:r>
      <w:bookmarkStart w:id="0" w:name="_GoBack"/>
      <w:bookmarkEnd w:id="0"/>
      <w:r w:rsidRPr="00B65AF8">
        <w:rPr>
          <w:rFonts w:ascii="Arial" w:hAnsi="Arial" w:cs="Arial"/>
          <w:sz w:val="22"/>
        </w:rPr>
        <w:t>dual is unable to pay in full at the time of service, we have adopted a policy of screening requests for discounts, delayed payment plans or forgiveness of debt based on individual circumstances. To do this, we must ask for certain financial informa</w:t>
      </w:r>
      <w:r w:rsidRPr="00B65AF8">
        <w:rPr>
          <w:rFonts w:ascii="Arial" w:hAnsi="Arial" w:cs="Arial"/>
          <w:sz w:val="22"/>
        </w:rPr>
        <w:t xml:space="preserve">tion. </w:t>
      </w:r>
      <w:r w:rsidRPr="00B65AF8">
        <w:rPr>
          <w:rFonts w:ascii="Arial" w:hAnsi="Arial" w:cs="Arial"/>
          <w:i/>
          <w:sz w:val="22"/>
        </w:rPr>
        <w:t>All information will be held confidential according to our privacy policy.</w:t>
      </w:r>
      <w:r w:rsidRPr="00B65AF8">
        <w:rPr>
          <w:rFonts w:ascii="Arial" w:hAnsi="Arial" w:cs="Arial"/>
          <w:sz w:val="22"/>
        </w:rPr>
        <w:t xml:space="preserve"> Please provide the documents listed below for each adult family member, and complete this form to the best of your ability: </w:t>
      </w:r>
    </w:p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• A copy of last year’s federal tax return; </w:t>
      </w:r>
    </w:p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>• Cop</w:t>
      </w:r>
      <w:r w:rsidRPr="00B65AF8">
        <w:rPr>
          <w:rFonts w:ascii="Arial" w:hAnsi="Arial" w:cs="Arial"/>
          <w:sz w:val="22"/>
        </w:rPr>
        <w:t xml:space="preserve">ies of the two most recent payroll stubs or unemployment benefit payments; </w:t>
      </w:r>
    </w:p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  <w:r w:rsidRPr="00B65AF8">
        <w:rPr>
          <w:rFonts w:ascii="Arial" w:hAnsi="Arial" w:cs="Arial"/>
          <w:spacing w:val="-1"/>
          <w:sz w:val="22"/>
        </w:rPr>
        <w:t>• If income is close to or below the poverty level, documentation that state medical assistance has been applied for and denied.</w:t>
      </w:r>
    </w:p>
    <w:p w:rsidR="00000000" w:rsidRPr="00B65AF8" w:rsidRDefault="00B65AF8">
      <w:pPr>
        <w:pStyle w:val="sidebarbody"/>
        <w:tabs>
          <w:tab w:val="clear" w:pos="200"/>
          <w:tab w:val="right" w:leader="underscore" w:pos="4680"/>
          <w:tab w:val="left" w:pos="4900"/>
          <w:tab w:val="right" w:leader="underscore" w:pos="9280"/>
        </w:tabs>
        <w:spacing w:before="240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Patient name: </w:t>
      </w:r>
      <w:r w:rsidRPr="00B65AF8">
        <w:rPr>
          <w:rFonts w:ascii="Arial" w:hAnsi="Arial" w:cs="Arial"/>
          <w:spacing w:val="-2"/>
          <w:sz w:val="22"/>
        </w:rPr>
        <w:tab/>
      </w:r>
      <w:r w:rsidRPr="00B65AF8">
        <w:rPr>
          <w:rFonts w:ascii="Arial" w:hAnsi="Arial" w:cs="Arial"/>
          <w:spacing w:val="0"/>
          <w:sz w:val="22"/>
        </w:rPr>
        <w:tab/>
      </w:r>
      <w:r w:rsidRPr="00B65AF8">
        <w:rPr>
          <w:rFonts w:ascii="Arial" w:hAnsi="Arial" w:cs="Arial"/>
          <w:sz w:val="22"/>
        </w:rPr>
        <w:t xml:space="preserve">Patient date of birth: </w:t>
      </w:r>
      <w:r w:rsidRPr="00B65AF8">
        <w:rPr>
          <w:rFonts w:ascii="Arial" w:hAnsi="Arial" w:cs="Arial"/>
          <w:spacing w:val="-1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3920"/>
          <w:tab w:val="left" w:pos="4160"/>
          <w:tab w:val="right" w:leader="underscore" w:pos="928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>Your name:</w:t>
      </w:r>
      <w:r w:rsidRPr="00B65AF8">
        <w:rPr>
          <w:rFonts w:ascii="Arial" w:hAnsi="Arial" w:cs="Arial"/>
          <w:sz w:val="22"/>
        </w:rPr>
        <w:t xml:space="preserve"> </w:t>
      </w:r>
      <w:r w:rsidRPr="00B65AF8">
        <w:rPr>
          <w:rFonts w:ascii="Arial" w:hAnsi="Arial" w:cs="Arial"/>
          <w:spacing w:val="0"/>
          <w:sz w:val="22"/>
        </w:rPr>
        <w:tab/>
      </w:r>
      <w:r w:rsidRPr="00B65AF8">
        <w:rPr>
          <w:rFonts w:ascii="Arial" w:hAnsi="Arial" w:cs="Arial"/>
          <w:spacing w:val="0"/>
          <w:sz w:val="22"/>
        </w:rPr>
        <w:tab/>
      </w:r>
      <w:r w:rsidRPr="00B65AF8">
        <w:rPr>
          <w:rFonts w:ascii="Arial" w:hAnsi="Arial" w:cs="Arial"/>
          <w:sz w:val="22"/>
        </w:rPr>
        <w:t xml:space="preserve">Name of other responsible party: </w:t>
      </w:r>
      <w:r w:rsidRPr="00B65AF8">
        <w:rPr>
          <w:rFonts w:ascii="Arial" w:hAnsi="Arial" w:cs="Arial"/>
          <w:spacing w:val="0"/>
          <w:sz w:val="22"/>
        </w:rPr>
        <w:tab/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left" w:leader="underscore" w:pos="4220"/>
          <w:tab w:val="right" w:leader="underscore" w:pos="720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Number of dependents in household: </w:t>
      </w:r>
      <w:r w:rsidRPr="00B65AF8">
        <w:rPr>
          <w:rFonts w:ascii="Arial" w:hAnsi="Arial" w:cs="Arial"/>
          <w:spacing w:val="0"/>
          <w:sz w:val="22"/>
        </w:rPr>
        <w:tab/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 xml:space="preserve">Number in school: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576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Phone: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576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E-mail: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subhead"/>
        <w:spacing w:before="120"/>
        <w:rPr>
          <w:rStyle w:val="sidebarbold"/>
          <w:rFonts w:ascii="Arial" w:hAnsi="Arial" w:cs="Arial"/>
          <w:b/>
          <w:sz w:val="24"/>
        </w:rPr>
      </w:pPr>
      <w:r w:rsidRPr="00B65AF8">
        <w:rPr>
          <w:rFonts w:ascii="Arial" w:hAnsi="Arial" w:cs="Arial"/>
          <w:b/>
          <w:sz w:val="24"/>
        </w:rPr>
        <w:t>Type of assistance requested</w:t>
      </w:r>
    </w:p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></w:t>
      </w:r>
      <w:r w:rsidRPr="00B65AF8">
        <w:rPr>
          <w:rFonts w:ascii="Arial" w:hAnsi="Arial" w:cs="Arial"/>
          <w:sz w:val="22"/>
        </w:rPr>
        <w:t xml:space="preserve"> Reduced deductible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</w:t>
      </w:r>
      <w:r w:rsidRPr="00B65AF8">
        <w:rPr>
          <w:rFonts w:ascii="Arial" w:hAnsi="Arial" w:cs="Arial"/>
          <w:sz w:val="22"/>
        </w:rPr>
        <w:t xml:space="preserve"> Reduced co-pay/co-insurance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</w:t>
      </w:r>
      <w:r w:rsidRPr="00B65AF8">
        <w:rPr>
          <w:rFonts w:ascii="Arial" w:hAnsi="Arial" w:cs="Arial"/>
          <w:sz w:val="22"/>
        </w:rPr>
        <w:t xml:space="preserve"> Discounted cash services</w:t>
      </w:r>
    </w:p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></w:t>
      </w:r>
      <w:r w:rsidRPr="00B65AF8">
        <w:rPr>
          <w:rFonts w:ascii="Arial" w:hAnsi="Arial" w:cs="Arial"/>
          <w:sz w:val="22"/>
        </w:rPr>
        <w:t xml:space="preserve"> Payment plan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</w:t>
      </w:r>
      <w:r w:rsidRPr="00B65AF8">
        <w:rPr>
          <w:rFonts w:ascii="Arial" w:hAnsi="Arial" w:cs="Arial"/>
          <w:sz w:val="22"/>
        </w:rPr>
        <w:t xml:space="preserve"> Deb</w:t>
      </w:r>
      <w:r w:rsidRPr="00B65AF8">
        <w:rPr>
          <w:rFonts w:ascii="Arial" w:hAnsi="Arial" w:cs="Arial"/>
          <w:sz w:val="22"/>
        </w:rPr>
        <w:t>t forgiveness</w:t>
      </w:r>
    </w:p>
    <w:p w:rsidR="00000000" w:rsidRPr="00B65AF8" w:rsidRDefault="00B65AF8">
      <w:pPr>
        <w:pStyle w:val="sidebarsubhead"/>
        <w:spacing w:before="120"/>
        <w:rPr>
          <w:rStyle w:val="sidebarbold"/>
          <w:rFonts w:ascii="Arial" w:hAnsi="Arial" w:cs="Arial"/>
          <w:b/>
          <w:sz w:val="24"/>
        </w:rPr>
      </w:pPr>
      <w:r w:rsidRPr="00B65AF8">
        <w:rPr>
          <w:rFonts w:ascii="Arial" w:hAnsi="Arial" w:cs="Arial"/>
          <w:b/>
          <w:sz w:val="24"/>
        </w:rPr>
        <w:t>Employment/unemployment information (for each adult family member)</w:t>
      </w:r>
    </w:p>
    <w:p w:rsidR="00000000" w:rsidRPr="00B65AF8" w:rsidRDefault="00B65AF8">
      <w:pPr>
        <w:pStyle w:val="sidebarbody"/>
        <w:tabs>
          <w:tab w:val="clear" w:pos="200"/>
          <w:tab w:val="right" w:leader="underscore" w:pos="3960"/>
          <w:tab w:val="left" w:pos="4200"/>
          <w:tab w:val="right" w:leader="underscore" w:pos="928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Name: </w:t>
      </w:r>
      <w:r w:rsidRPr="00B65AF8">
        <w:rPr>
          <w:rFonts w:ascii="Arial" w:hAnsi="Arial" w:cs="Arial"/>
          <w:spacing w:val="-2"/>
          <w:sz w:val="22"/>
        </w:rPr>
        <w:tab/>
      </w:r>
      <w:r w:rsidRPr="00B65AF8">
        <w:rPr>
          <w:rFonts w:ascii="Arial" w:hAnsi="Arial" w:cs="Arial"/>
          <w:sz w:val="22"/>
        </w:rPr>
        <w:tab/>
        <w:t xml:space="preserve">Employer: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ind w:left="4200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Address: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ind w:left="4200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Phone: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left" w:pos="4200"/>
          <w:tab w:val="right" w:leader="underscore" w:pos="928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ab/>
        <w:t xml:space="preserve">Employer: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ind w:left="4200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Address: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ind w:left="4200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Phone: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3960"/>
          <w:tab w:val="left" w:pos="4200"/>
          <w:tab w:val="right" w:leader="underscore" w:pos="928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Name: </w:t>
      </w:r>
      <w:r w:rsidRPr="00B65AF8">
        <w:rPr>
          <w:rFonts w:ascii="Arial" w:hAnsi="Arial" w:cs="Arial"/>
          <w:spacing w:val="-2"/>
          <w:sz w:val="22"/>
        </w:rPr>
        <w:tab/>
      </w:r>
      <w:r w:rsidRPr="00B65AF8">
        <w:rPr>
          <w:rFonts w:ascii="Arial" w:hAnsi="Arial" w:cs="Arial"/>
          <w:sz w:val="22"/>
        </w:rPr>
        <w:tab/>
        <w:t xml:space="preserve">Employer: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ind w:left="4200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Address: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ind w:left="4200"/>
        <w:rPr>
          <w:rFonts w:ascii="Arial" w:hAnsi="Arial" w:cs="Arial"/>
          <w:spacing w:val="0"/>
          <w:sz w:val="22"/>
        </w:rPr>
      </w:pPr>
      <w:r w:rsidRPr="00B65AF8">
        <w:rPr>
          <w:rFonts w:ascii="Arial" w:hAnsi="Arial" w:cs="Arial"/>
          <w:sz w:val="22"/>
        </w:rPr>
        <w:t xml:space="preserve">Phone: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left" w:pos="4200"/>
          <w:tab w:val="right" w:leader="underscore" w:pos="928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ab/>
        <w:t xml:space="preserve">Employer: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ind w:left="4200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Address: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ind w:left="4200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Phone: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spacing w:before="60"/>
        <w:ind w:left="4200"/>
        <w:rPr>
          <w:rFonts w:ascii="Arial" w:hAnsi="Arial" w:cs="Arial"/>
          <w:sz w:val="22"/>
        </w:rPr>
      </w:pPr>
    </w:p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If unemployed, please state </w:t>
      </w:r>
      <w:r w:rsidRPr="00B65AF8">
        <w:rPr>
          <w:rFonts w:ascii="Arial" w:hAnsi="Arial" w:cs="Arial"/>
          <w:sz w:val="22"/>
        </w:rPr>
        <w:t xml:space="preserve">when employment was terminated. If lay-off is temporary, indicate expected duration: </w:t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rPr>
          <w:rFonts w:ascii="Arial" w:hAnsi="Arial" w:cs="Arial"/>
          <w:spacing w:val="-3"/>
          <w:sz w:val="22"/>
        </w:rPr>
      </w:pPr>
      <w:r w:rsidRPr="00B65AF8">
        <w:rPr>
          <w:rFonts w:ascii="Arial" w:hAnsi="Arial" w:cs="Arial"/>
          <w:spacing w:val="-3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80"/>
        </w:tabs>
        <w:rPr>
          <w:rFonts w:ascii="Arial" w:hAnsi="Arial" w:cs="Arial"/>
          <w:spacing w:val="-3"/>
          <w:sz w:val="22"/>
        </w:rPr>
      </w:pPr>
      <w:r w:rsidRPr="00B65AF8">
        <w:rPr>
          <w:rFonts w:ascii="Arial" w:hAnsi="Arial" w:cs="Arial"/>
          <w:spacing w:val="-3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300"/>
        </w:tabs>
        <w:spacing w:before="80"/>
        <w:rPr>
          <w:rStyle w:val="sidebarbold"/>
          <w:rFonts w:ascii="Arial" w:hAnsi="Arial" w:cs="Arial"/>
          <w:b/>
          <w:sz w:val="24"/>
        </w:rPr>
      </w:pPr>
      <w:r w:rsidRPr="00B65AF8">
        <w:rPr>
          <w:rFonts w:ascii="Arial" w:hAnsi="Arial" w:cs="Arial"/>
          <w:b/>
          <w:sz w:val="24"/>
        </w:rPr>
        <w:t>Assistance received</w:t>
      </w:r>
    </w:p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lastRenderedPageBreak/>
        <w:t></w:t>
      </w:r>
      <w:r w:rsidRPr="00B65AF8">
        <w:rPr>
          <w:rFonts w:ascii="Arial" w:hAnsi="Arial" w:cs="Arial"/>
          <w:sz w:val="22"/>
        </w:rPr>
        <w:t xml:space="preserve"> State financial assistance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</w:t>
      </w:r>
      <w:r w:rsidRPr="00B65AF8">
        <w:rPr>
          <w:rFonts w:ascii="Arial" w:hAnsi="Arial" w:cs="Arial"/>
          <w:sz w:val="22"/>
        </w:rPr>
        <w:t xml:space="preserve"> WIC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</w:t>
      </w:r>
      <w:r w:rsidRPr="00B65AF8">
        <w:rPr>
          <w:rFonts w:ascii="Arial" w:hAnsi="Arial" w:cs="Arial"/>
          <w:sz w:val="22"/>
        </w:rPr>
        <w:t xml:space="preserve"> Food stamps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></w:t>
      </w:r>
      <w:r w:rsidRPr="00B65AF8">
        <w:rPr>
          <w:rFonts w:ascii="Arial" w:hAnsi="Arial" w:cs="Arial"/>
          <w:sz w:val="22"/>
        </w:rPr>
        <w:t xml:space="preserve"> CHIP</w:t>
      </w:r>
    </w:p>
    <w:p w:rsidR="00000000" w:rsidRPr="00B65AF8" w:rsidRDefault="00B65AF8">
      <w:pPr>
        <w:pStyle w:val="sidebarsubhead"/>
        <w:rPr>
          <w:rStyle w:val="sidebarbold"/>
          <w:rFonts w:ascii="Arial" w:hAnsi="Arial" w:cs="Arial"/>
          <w:b/>
          <w:sz w:val="24"/>
        </w:rPr>
      </w:pPr>
      <w:r w:rsidRPr="00B65AF8">
        <w:rPr>
          <w:rFonts w:ascii="Arial" w:hAnsi="Arial" w:cs="Arial"/>
          <w:b/>
          <w:sz w:val="24"/>
        </w:rPr>
        <w:t>Property/investment values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310"/>
        <w:gridCol w:w="1820"/>
      </w:tblGrid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sidebarhead"/>
              <w:rPr>
                <w:rFonts w:ascii="Arial" w:hAnsi="Arial" w:cs="Arial"/>
                <w:b/>
                <w:sz w:val="22"/>
              </w:rPr>
            </w:pPr>
            <w:r w:rsidRPr="00B65AF8">
              <w:rPr>
                <w:rStyle w:val="sidebarbold"/>
                <w:rFonts w:ascii="Arial" w:hAnsi="Arial" w:cs="Arial"/>
                <w:b/>
                <w:caps w:val="0"/>
                <w:sz w:val="22"/>
              </w:rPr>
              <w:t>Address or description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sidebarhead"/>
              <w:rPr>
                <w:rFonts w:ascii="Arial" w:hAnsi="Arial" w:cs="Arial"/>
                <w:b/>
                <w:sz w:val="22"/>
              </w:rPr>
            </w:pPr>
            <w:r w:rsidRPr="00B65AF8">
              <w:rPr>
                <w:rStyle w:val="sidebarbold"/>
                <w:rFonts w:ascii="Arial" w:hAnsi="Arial" w:cs="Arial"/>
                <w:b/>
                <w:caps w:val="0"/>
                <w:sz w:val="22"/>
              </w:rPr>
              <w:t>Value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sidebarbody"/>
              <w:tabs>
                <w:tab w:val="clear" w:pos="200"/>
                <w:tab w:val="right" w:leader="underscore" w:pos="5760"/>
              </w:tabs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Home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sidebarbody"/>
              <w:tabs>
                <w:tab w:val="clear" w:pos="200"/>
                <w:tab w:val="right" w:leader="underscore" w:pos="5760"/>
              </w:tabs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Other real estate owned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sidebarbody"/>
              <w:tabs>
                <w:tab w:val="clear" w:pos="200"/>
                <w:tab w:val="right" w:leader="underscore" w:pos="5760"/>
              </w:tabs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Land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sidebarbody"/>
              <w:tabs>
                <w:tab w:val="clear" w:pos="200"/>
                <w:tab w:val="right" w:leader="underscore" w:pos="5760"/>
              </w:tabs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Business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sidebarbody"/>
              <w:tabs>
                <w:tab w:val="clear" w:pos="200"/>
                <w:tab w:val="right" w:leader="underscore" w:pos="5760"/>
              </w:tabs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Livestock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sidebarbody"/>
              <w:tabs>
                <w:tab w:val="clear" w:pos="200"/>
                <w:tab w:val="right" w:leader="underscore" w:pos="5760"/>
              </w:tabs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Savings/stocks/bonds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sidebarbody"/>
              <w:tabs>
                <w:tab w:val="clear" w:pos="200"/>
                <w:tab w:val="right" w:leader="underscore" w:pos="5760"/>
              </w:tabs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Other investments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</w:p>
        </w:tc>
      </w:tr>
    </w:tbl>
    <w:p w:rsidR="00000000" w:rsidRPr="00B65AF8" w:rsidRDefault="00B65AF8">
      <w:pPr>
        <w:pStyle w:val="sidebarbody"/>
        <w:tabs>
          <w:tab w:val="clear" w:pos="200"/>
          <w:tab w:val="left" w:pos="920"/>
        </w:tabs>
        <w:rPr>
          <w:rFonts w:ascii="Arial" w:hAnsi="Arial" w:cs="Arial"/>
          <w:sz w:val="22"/>
        </w:rPr>
      </w:pPr>
    </w:p>
    <w:p w:rsidR="00000000" w:rsidRPr="00B65AF8" w:rsidRDefault="00B65AF8">
      <w:pPr>
        <w:pStyle w:val="sidebarbody"/>
        <w:tabs>
          <w:tab w:val="clear" w:pos="200"/>
          <w:tab w:val="right" w:leader="underscore" w:pos="9240"/>
        </w:tabs>
        <w:rPr>
          <w:rFonts w:ascii="Arial" w:hAnsi="Arial" w:cs="Arial"/>
          <w:spacing w:val="0"/>
          <w:sz w:val="22"/>
        </w:rPr>
      </w:pPr>
      <w:r w:rsidRPr="00B65AF8">
        <w:rPr>
          <w:rFonts w:ascii="Arial" w:hAnsi="Arial" w:cs="Arial"/>
          <w:sz w:val="22"/>
        </w:rPr>
        <w:t>No</w:t>
      </w:r>
      <w:r w:rsidRPr="00B65AF8">
        <w:rPr>
          <w:rFonts w:ascii="Arial" w:hAnsi="Arial" w:cs="Arial"/>
          <w:sz w:val="22"/>
        </w:rPr>
        <w:t>tes:</w:t>
      </w:r>
      <w:r w:rsidRPr="00B65AF8">
        <w:rPr>
          <w:rFonts w:ascii="Arial" w:hAnsi="Arial" w:cs="Arial"/>
          <w:spacing w:val="0"/>
          <w:sz w:val="22"/>
        </w:rPr>
        <w:t xml:space="preserve">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9240"/>
        </w:tabs>
        <w:rPr>
          <w:rFonts w:ascii="Arial" w:hAnsi="Arial" w:cs="Arial"/>
          <w:spacing w:val="0"/>
          <w:sz w:val="22"/>
        </w:rPr>
      </w:pP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spacing w:before="240" w:after="120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>Please complete the information in the following table based on average income and expenses over the last 12 months. For amounts paid annually, enter annual amount divided by 12.</w:t>
      </w:r>
    </w:p>
    <w:p w:rsidR="00000000" w:rsidRPr="00B65AF8" w:rsidRDefault="00B65AF8">
      <w:pPr>
        <w:pStyle w:val="sidebarsubhead"/>
        <w:spacing w:after="60"/>
        <w:rPr>
          <w:rStyle w:val="sidebarbold"/>
          <w:rFonts w:ascii="Arial" w:hAnsi="Arial" w:cs="Arial"/>
          <w:b/>
          <w:sz w:val="24"/>
        </w:rPr>
      </w:pPr>
      <w:r w:rsidRPr="00B65AF8">
        <w:rPr>
          <w:rFonts w:ascii="Arial" w:hAnsi="Arial" w:cs="Arial"/>
          <w:b/>
          <w:sz w:val="24"/>
        </w:rPr>
        <w:t>Household financial information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8"/>
        <w:gridCol w:w="1442"/>
        <w:gridCol w:w="3300"/>
        <w:gridCol w:w="1334"/>
      </w:tblGrid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tabs>
                <w:tab w:val="center" w:pos="2230"/>
              </w:tabs>
              <w:rPr>
                <w:rStyle w:val="sidebarbold"/>
                <w:rFonts w:ascii="Arial" w:hAnsi="Arial" w:cs="Arial"/>
                <w:caps/>
                <w:sz w:val="22"/>
              </w:rPr>
            </w:pPr>
            <w:r w:rsidRPr="00B65AF8">
              <w:rPr>
                <w:rStyle w:val="sidebarbold"/>
                <w:rFonts w:ascii="Arial" w:hAnsi="Arial" w:cs="Arial"/>
                <w:b/>
                <w:sz w:val="22"/>
              </w:rPr>
              <w:t>Monthly income</w:t>
            </w:r>
            <w:r w:rsidRPr="00B65AF8">
              <w:rPr>
                <w:rStyle w:val="sidebarbold"/>
                <w:rFonts w:ascii="Arial" w:hAnsi="Arial" w:cs="Arial"/>
                <w:b/>
                <w:caps/>
                <w:sz w:val="22"/>
              </w:rPr>
              <w:t xml:space="preserve"> (</w:t>
            </w:r>
            <w:r w:rsidRPr="00B65AF8">
              <w:rPr>
                <w:rStyle w:val="sidebarbold"/>
                <w:rFonts w:ascii="Arial" w:hAnsi="Arial" w:cs="Arial"/>
                <w:b/>
                <w:sz w:val="22"/>
              </w:rPr>
              <w:t>after payroll deduct</w:t>
            </w:r>
            <w:r w:rsidRPr="00B65AF8">
              <w:rPr>
                <w:rStyle w:val="sidebarbold"/>
                <w:rFonts w:ascii="Arial" w:hAnsi="Arial" w:cs="Arial"/>
                <w:b/>
                <w:sz w:val="22"/>
              </w:rPr>
              <w:t>ions</w:t>
            </w:r>
            <w:r w:rsidRPr="00B65AF8">
              <w:rPr>
                <w:rStyle w:val="sidebarbold"/>
                <w:rFonts w:ascii="Arial" w:hAnsi="Arial" w:cs="Arial"/>
                <w:b/>
                <w:caps/>
                <w:sz w:val="22"/>
              </w:rPr>
              <w:t>)</w:t>
            </w:r>
          </w:p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4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tabs>
                <w:tab w:val="left" w:pos="2333"/>
              </w:tabs>
              <w:rPr>
                <w:rFonts w:ascii="Arial" w:hAnsi="Arial" w:cs="Arial"/>
                <w:color w:val="auto"/>
              </w:rPr>
            </w:pPr>
            <w:r w:rsidRPr="00B65AF8">
              <w:rPr>
                <w:rStyle w:val="sidebarbold"/>
                <w:rFonts w:ascii="Arial" w:hAnsi="Arial" w:cs="Arial"/>
                <w:b/>
                <w:sz w:val="22"/>
              </w:rPr>
              <w:t>Monthly expenses (not including payroll deductions)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 xml:space="preserve">Employment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Mortgage/rent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Unemployment/severance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Auto/transportation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 xml:space="preserve">Self-employment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Non-reimbursed work expenses (e.g., parking, tools)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Interest/dividends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Insurance (e.g., life,</w:t>
            </w:r>
            <w:r w:rsidRPr="00B65AF8">
              <w:rPr>
                <w:rFonts w:ascii="Arial" w:hAnsi="Arial" w:cs="Arial"/>
                <w:sz w:val="22"/>
              </w:rPr>
              <w:t xml:space="preserve"> homeowners)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Pension/disability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Utilities (e.g., lights, water, gas)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Child support/alimony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Medications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lastRenderedPageBreak/>
              <w:t>Short-term disability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Childcare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Long-term disability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Credit cards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Rental income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Child support/alimony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Other income: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Persona</w:t>
            </w:r>
            <w:r w:rsidRPr="00B65AF8">
              <w:rPr>
                <w:rFonts w:ascii="Arial" w:hAnsi="Arial" w:cs="Arial"/>
                <w:sz w:val="22"/>
              </w:rPr>
              <w:t>l property taxes (home, auto)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Other expenses:</w:t>
            </w:r>
          </w:p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Noparagraphstyle"/>
              <w:spacing w:line="240" w:lineRule="auto"/>
              <w:textAlignment w:val="auto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  <w:tr w:rsidR="00000000" w:rsidRPr="00B65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b/>
                <w:sz w:val="22"/>
              </w:rPr>
            </w:pPr>
            <w:r w:rsidRPr="00B65AF8">
              <w:rPr>
                <w:rStyle w:val="sidebarbold"/>
                <w:rFonts w:ascii="Arial" w:hAnsi="Arial" w:cs="Arial"/>
                <w:b/>
                <w:sz w:val="22"/>
              </w:rPr>
              <w:t>Total average income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b/>
                <w:sz w:val="22"/>
              </w:rPr>
            </w:pPr>
            <w:r w:rsidRPr="00B65AF8">
              <w:rPr>
                <w:rStyle w:val="sidebarbold"/>
                <w:rFonts w:ascii="Arial" w:hAnsi="Arial" w:cs="Arial"/>
                <w:b/>
                <w:sz w:val="22"/>
              </w:rPr>
              <w:t>Total average expenses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0000" w:rsidRPr="00B65AF8" w:rsidRDefault="00B65AF8">
            <w:pPr>
              <w:pStyle w:val="tabledata"/>
              <w:rPr>
                <w:rFonts w:ascii="Arial" w:hAnsi="Arial" w:cs="Arial"/>
                <w:sz w:val="22"/>
              </w:rPr>
            </w:pPr>
            <w:r w:rsidRPr="00B65AF8">
              <w:rPr>
                <w:rFonts w:ascii="Arial" w:hAnsi="Arial" w:cs="Arial"/>
                <w:sz w:val="22"/>
              </w:rPr>
              <w:t>$</w:t>
            </w:r>
          </w:p>
        </w:tc>
      </w:tr>
    </w:tbl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</w:p>
    <w:p w:rsidR="00000000" w:rsidRPr="00B65AF8" w:rsidRDefault="00B65AF8">
      <w:pPr>
        <w:pStyle w:val="sidebarbody"/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>By my signature below, I certify that this information is true and complete. I grant this office permission to verify the information, and I ac</w:t>
      </w:r>
      <w:r w:rsidRPr="00B65AF8">
        <w:rPr>
          <w:rFonts w:ascii="Arial" w:hAnsi="Arial" w:cs="Arial"/>
          <w:sz w:val="22"/>
        </w:rPr>
        <w:t xml:space="preserve">knowledge that completion of this form does not guarantee discount, payment plan or forgiveness of debt. </w:t>
      </w:r>
    </w:p>
    <w:p w:rsidR="00000000" w:rsidRPr="00B65AF8" w:rsidRDefault="00B65AF8">
      <w:pPr>
        <w:pStyle w:val="sidebarbody"/>
        <w:tabs>
          <w:tab w:val="clear" w:pos="200"/>
          <w:tab w:val="left" w:leader="underscore" w:pos="3800"/>
          <w:tab w:val="left" w:leader="underscore" w:pos="540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Signed: </w:t>
      </w:r>
      <w:r w:rsidRPr="00B65AF8">
        <w:rPr>
          <w:rFonts w:ascii="Arial" w:hAnsi="Arial" w:cs="Arial"/>
          <w:spacing w:val="0"/>
          <w:sz w:val="22"/>
        </w:rPr>
        <w:tab/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 xml:space="preserve">Date: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left" w:leader="underscore" w:pos="4260"/>
          <w:tab w:val="left" w:leader="underscore" w:pos="590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Reviewed by: </w:t>
      </w:r>
      <w:r w:rsidRPr="00B65AF8">
        <w:rPr>
          <w:rFonts w:ascii="Arial" w:hAnsi="Arial" w:cs="Arial"/>
          <w:spacing w:val="0"/>
          <w:sz w:val="22"/>
        </w:rPr>
        <w:tab/>
      </w:r>
      <w:r w:rsidRPr="00B65AF8">
        <w:rPr>
          <w:rFonts w:ascii="Arial" w:hAnsi="Arial" w:cs="Arial"/>
          <w:sz w:val="22"/>
        </w:rPr>
        <w:t> </w:t>
      </w:r>
      <w:r w:rsidRPr="00B65AF8">
        <w:rPr>
          <w:rFonts w:ascii="Arial" w:hAnsi="Arial" w:cs="Arial"/>
          <w:sz w:val="22"/>
        </w:rPr>
        <w:t xml:space="preserve">Date: </w:t>
      </w:r>
      <w:r w:rsidRPr="00B65AF8">
        <w:rPr>
          <w:rFonts w:ascii="Arial" w:hAnsi="Arial" w:cs="Arial"/>
          <w:sz w:val="22"/>
        </w:rPr>
        <w:tab/>
      </w:r>
    </w:p>
    <w:p w:rsidR="00000000" w:rsidRPr="00B65AF8" w:rsidRDefault="00B65AF8">
      <w:pPr>
        <w:pStyle w:val="sidebarbody"/>
        <w:tabs>
          <w:tab w:val="clear" w:pos="200"/>
          <w:tab w:val="right" w:leader="underscore" w:pos="4800"/>
        </w:tabs>
        <w:rPr>
          <w:rFonts w:ascii="Arial" w:hAnsi="Arial" w:cs="Arial"/>
          <w:sz w:val="22"/>
        </w:rPr>
      </w:pPr>
      <w:r w:rsidRPr="00B65AF8">
        <w:rPr>
          <w:rFonts w:ascii="Arial" w:hAnsi="Arial" w:cs="Arial"/>
          <w:sz w:val="22"/>
        </w:rPr>
        <w:t xml:space="preserve">Approved for: </w:t>
      </w:r>
      <w:r w:rsidRPr="00B65AF8">
        <w:rPr>
          <w:rFonts w:ascii="Arial" w:hAnsi="Arial" w:cs="Arial"/>
          <w:spacing w:val="0"/>
          <w:sz w:val="22"/>
        </w:rPr>
        <w:tab/>
      </w:r>
    </w:p>
    <w:p w:rsidR="00000000" w:rsidRPr="00B65AF8" w:rsidRDefault="00B65AF8">
      <w:pPr>
        <w:pStyle w:val="Copyright"/>
        <w:rPr>
          <w:rFonts w:ascii="Arial" w:hAnsi="Arial" w:cs="Arial"/>
          <w:sz w:val="20"/>
        </w:rPr>
      </w:pPr>
    </w:p>
    <w:sectPr w:rsidR="00000000" w:rsidRPr="00B65AF8">
      <w:type w:val="continuous"/>
      <w:pgSz w:w="12240" w:h="15840"/>
      <w:pgMar w:top="720" w:right="864" w:bottom="1440" w:left="864" w:header="0" w:footer="4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LTStd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venirLTStd-Black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venirLTStd-Heavy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F8"/>
    <w:rsid w:val="00B6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paragraphstyle"/>
    <w:pPr>
      <w:spacing w:before="60" w:line="160" w:lineRule="atLeast"/>
    </w:pPr>
    <w:rPr>
      <w:rFonts w:ascii="AvenirLTStd-Book" w:hAnsi="AvenirLTStd-Book"/>
      <w:sz w:val="12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</w:rPr>
  </w:style>
  <w:style w:type="paragraph" w:customStyle="1" w:styleId="sidebarhead">
    <w:name w:val="sidebar_head"/>
    <w:basedOn w:val="Noparagraphstyle"/>
    <w:pPr>
      <w:spacing w:line="240" w:lineRule="atLeast"/>
      <w:textAlignment w:val="baseline"/>
    </w:pPr>
    <w:rPr>
      <w:rFonts w:ascii="AvenirLTStd-Black" w:hAnsi="AvenirLTStd-Black"/>
      <w:caps/>
      <w:sz w:val="20"/>
    </w:rPr>
  </w:style>
  <w:style w:type="paragraph" w:customStyle="1" w:styleId="sidebarbody">
    <w:name w:val="sidebar_body"/>
    <w:basedOn w:val="Noparagraphstyle"/>
    <w:pPr>
      <w:tabs>
        <w:tab w:val="left" w:pos="200"/>
      </w:tabs>
      <w:spacing w:before="120" w:line="230" w:lineRule="atLeast"/>
      <w:textAlignment w:val="baseline"/>
    </w:pPr>
    <w:rPr>
      <w:rFonts w:ascii="AvenirLTStd-Book" w:hAnsi="AvenirLTStd-Book"/>
      <w:spacing w:val="1"/>
      <w:sz w:val="16"/>
    </w:rPr>
  </w:style>
  <w:style w:type="character" w:customStyle="1" w:styleId="sidebarbold">
    <w:name w:val="sidebar_bold"/>
    <w:rPr>
      <w:rFonts w:ascii="AvenirLTStd-Heavy" w:hAnsi="AvenirLTStd-Heavy"/>
      <w:color w:val="000000"/>
      <w:spacing w:val="0"/>
      <w:w w:val="100"/>
      <w:position w:val="0"/>
      <w:sz w:val="16"/>
      <w:u w:val="none"/>
      <w:vertAlign w:val="baseline"/>
    </w:rPr>
  </w:style>
  <w:style w:type="paragraph" w:customStyle="1" w:styleId="sidebarsubhead">
    <w:name w:val="sidebar_subhead"/>
    <w:basedOn w:val="Noparagraphstyle"/>
    <w:pPr>
      <w:tabs>
        <w:tab w:val="left" w:pos="200"/>
      </w:tabs>
      <w:spacing w:before="160" w:line="300" w:lineRule="atLeast"/>
      <w:textAlignment w:val="baseline"/>
    </w:pPr>
    <w:rPr>
      <w:rFonts w:ascii="AvenirLTStd-Black" w:hAnsi="AvenirLTStd-Black"/>
      <w:spacing w:val="1"/>
      <w:sz w:val="20"/>
    </w:rPr>
  </w:style>
  <w:style w:type="paragraph" w:customStyle="1" w:styleId="tabledata">
    <w:name w:val="table_data"/>
    <w:basedOn w:val="Noparagraphstyle"/>
    <w:pPr>
      <w:tabs>
        <w:tab w:val="left" w:pos="200"/>
      </w:tabs>
      <w:suppressAutoHyphens/>
      <w:spacing w:after="60" w:line="200" w:lineRule="atLeast"/>
      <w:textAlignment w:val="baseline"/>
    </w:pPr>
    <w:rPr>
      <w:rFonts w:ascii="AvenirLTStd-Book" w:hAnsi="AvenirLTStd-Book"/>
      <w:spacing w:val="1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Noparagraphstyle"/>
    <w:pPr>
      <w:spacing w:before="60" w:line="160" w:lineRule="atLeast"/>
    </w:pPr>
    <w:rPr>
      <w:rFonts w:ascii="AvenirLTStd-Book" w:hAnsi="AvenirLTStd-Book"/>
      <w:sz w:val="12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</w:rPr>
  </w:style>
  <w:style w:type="paragraph" w:customStyle="1" w:styleId="sidebarhead">
    <w:name w:val="sidebar_head"/>
    <w:basedOn w:val="Noparagraphstyle"/>
    <w:pPr>
      <w:spacing w:line="240" w:lineRule="atLeast"/>
      <w:textAlignment w:val="baseline"/>
    </w:pPr>
    <w:rPr>
      <w:rFonts w:ascii="AvenirLTStd-Black" w:hAnsi="AvenirLTStd-Black"/>
      <w:caps/>
      <w:sz w:val="20"/>
    </w:rPr>
  </w:style>
  <w:style w:type="paragraph" w:customStyle="1" w:styleId="sidebarbody">
    <w:name w:val="sidebar_body"/>
    <w:basedOn w:val="Noparagraphstyle"/>
    <w:pPr>
      <w:tabs>
        <w:tab w:val="left" w:pos="200"/>
      </w:tabs>
      <w:spacing w:before="120" w:line="230" w:lineRule="atLeast"/>
      <w:textAlignment w:val="baseline"/>
    </w:pPr>
    <w:rPr>
      <w:rFonts w:ascii="AvenirLTStd-Book" w:hAnsi="AvenirLTStd-Book"/>
      <w:spacing w:val="1"/>
      <w:sz w:val="16"/>
    </w:rPr>
  </w:style>
  <w:style w:type="character" w:customStyle="1" w:styleId="sidebarbold">
    <w:name w:val="sidebar_bold"/>
    <w:rPr>
      <w:rFonts w:ascii="AvenirLTStd-Heavy" w:hAnsi="AvenirLTStd-Heavy"/>
      <w:color w:val="000000"/>
      <w:spacing w:val="0"/>
      <w:w w:val="100"/>
      <w:position w:val="0"/>
      <w:sz w:val="16"/>
      <w:u w:val="none"/>
      <w:vertAlign w:val="baseline"/>
    </w:rPr>
  </w:style>
  <w:style w:type="paragraph" w:customStyle="1" w:styleId="sidebarsubhead">
    <w:name w:val="sidebar_subhead"/>
    <w:basedOn w:val="Noparagraphstyle"/>
    <w:pPr>
      <w:tabs>
        <w:tab w:val="left" w:pos="200"/>
      </w:tabs>
      <w:spacing w:before="160" w:line="300" w:lineRule="atLeast"/>
      <w:textAlignment w:val="baseline"/>
    </w:pPr>
    <w:rPr>
      <w:rFonts w:ascii="AvenirLTStd-Black" w:hAnsi="AvenirLTStd-Black"/>
      <w:spacing w:val="1"/>
      <w:sz w:val="20"/>
    </w:rPr>
  </w:style>
  <w:style w:type="paragraph" w:customStyle="1" w:styleId="tabledata">
    <w:name w:val="table_data"/>
    <w:basedOn w:val="Noparagraphstyle"/>
    <w:pPr>
      <w:tabs>
        <w:tab w:val="left" w:pos="200"/>
      </w:tabs>
      <w:suppressAutoHyphens/>
      <w:spacing w:after="60" w:line="200" w:lineRule="atLeast"/>
      <w:textAlignment w:val="baseline"/>
    </w:pPr>
    <w:rPr>
      <w:rFonts w:ascii="AvenirLTStd-Book" w:hAnsi="AvenirLTStd-Book"/>
      <w:spacing w:val="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FINANCIAL HARDSHIP APPLICATION</vt:lpstr>
    </vt:vector>
  </TitlesOfParts>
  <Manager/>
  <Company>aafp</Company>
  <LinksUpToDate>false</LinksUpToDate>
  <CharactersWithSpaces>3084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FINANCIAL HARDSHIP APPLICATION</dc:title>
  <dc:subject/>
  <dc:creator>Stacey Herrmann</dc:creator>
  <cp:keywords/>
  <dc:description/>
  <cp:lastModifiedBy>Bwhite</cp:lastModifiedBy>
  <cp:revision>2</cp:revision>
  <dcterms:created xsi:type="dcterms:W3CDTF">2013-04-24T18:37:00Z</dcterms:created>
  <dcterms:modified xsi:type="dcterms:W3CDTF">2013-04-24T18:37:00Z</dcterms:modified>
  <cp:category/>
</cp:coreProperties>
</file>