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81507">
      <w:pPr>
        <w:pStyle w:val="Default"/>
        <w:spacing w:after="28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CLAIM CORRECTION FORM</w:t>
      </w:r>
    </w:p>
    <w:p w:rsidR="00000000" w:rsidRDefault="00D81507">
      <w:pPr>
        <w:pStyle w:val="CM1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Submitted to: </w:t>
      </w:r>
    </w:p>
    <w:p w:rsidR="00000000" w:rsidRDefault="00D81507">
      <w:pPr>
        <w:pStyle w:val="CM2"/>
        <w:ind w:left="22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Plan/Payer name: __________________________________________________ Date submitted: _____/_____/_____</w:t>
      </w:r>
    </w:p>
    <w:p w:rsidR="00000000" w:rsidRDefault="00D81507">
      <w:pPr>
        <w:pStyle w:val="CM2"/>
        <w:ind w:left="22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Plan/Payer address: _____________________________________________________________________________</w:t>
      </w:r>
    </w:p>
    <w:p w:rsidR="00000000" w:rsidRDefault="00D81507">
      <w:pPr>
        <w:pStyle w:val="CM4"/>
        <w:ind w:left="4813" w:hanging="2653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 xml:space="preserve">STREET </w:t>
      </w:r>
      <w:r>
        <w:rPr>
          <w:rFonts w:ascii="Arial" w:hAnsi="Arial" w:cs="Arial"/>
          <w:color w:val="000000"/>
          <w:sz w:val="10"/>
          <w:szCs w:val="10"/>
        </w:rPr>
        <w:tab/>
        <w:t>SUITE</w:t>
      </w:r>
      <w:r>
        <w:rPr>
          <w:rFonts w:ascii="Arial" w:hAnsi="Arial" w:cs="Arial"/>
          <w:color w:val="000000"/>
          <w:sz w:val="10"/>
          <w:szCs w:val="10"/>
        </w:rPr>
        <w:tab/>
        <w:t>CITY</w:t>
      </w:r>
      <w:r>
        <w:rPr>
          <w:rFonts w:ascii="Arial" w:hAnsi="Arial" w:cs="Arial"/>
          <w:color w:val="000000"/>
          <w:sz w:val="10"/>
          <w:szCs w:val="10"/>
        </w:rPr>
        <w:tab/>
      </w:r>
      <w:r>
        <w:rPr>
          <w:rFonts w:ascii="Arial" w:hAnsi="Arial" w:cs="Arial"/>
          <w:color w:val="000000"/>
          <w:sz w:val="10"/>
          <w:szCs w:val="10"/>
        </w:rPr>
        <w:tab/>
        <w:t>STATE</w:t>
      </w:r>
      <w:r>
        <w:rPr>
          <w:rFonts w:ascii="Arial" w:hAnsi="Arial" w:cs="Arial"/>
          <w:color w:val="000000"/>
          <w:sz w:val="10"/>
          <w:szCs w:val="10"/>
        </w:rPr>
        <w:tab/>
        <w:t>ZIP</w:t>
      </w:r>
    </w:p>
    <w:p w:rsidR="00000000" w:rsidRDefault="00D81507">
      <w:pPr>
        <w:pStyle w:val="CM2"/>
        <w:ind w:left="22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Telephone: (____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)_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____________ Fax: (____)_____________ E-mail: </w:t>
      </w:r>
      <w:bookmarkStart w:id="0" w:name="OLE_LINK1"/>
      <w:bookmarkStart w:id="1" w:name="OLE_LINK2"/>
      <w:r>
        <w:rPr>
          <w:rFonts w:ascii="Arial" w:hAnsi="Arial" w:cs="Arial"/>
          <w:color w:val="000000"/>
          <w:sz w:val="16"/>
          <w:szCs w:val="16"/>
        </w:rPr>
        <w:t>_____________________________________</w:t>
      </w:r>
      <w:bookmarkEnd w:id="0"/>
      <w:bookmarkEnd w:id="1"/>
    </w:p>
    <w:p w:rsidR="00000000" w:rsidRDefault="00D81507">
      <w:pPr>
        <w:pStyle w:val="CM2"/>
        <w:ind w:left="22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Patient name: _________________________________________________________ Birth date: _____/_____/_____</w:t>
      </w:r>
    </w:p>
    <w:p w:rsidR="00000000" w:rsidRDefault="00D81507">
      <w:pPr>
        <w:pStyle w:val="CM4"/>
        <w:ind w:left="3830" w:hanging="1670"/>
        <w:rPr>
          <w:rFonts w:ascii="Arial" w:hAnsi="Arial" w:cs="Arial"/>
          <w:color w:val="000000"/>
          <w:sz w:val="10"/>
          <w:szCs w:val="10"/>
        </w:rPr>
      </w:pPr>
      <w:proofErr w:type="gramStart"/>
      <w:r>
        <w:rPr>
          <w:rFonts w:ascii="Arial" w:hAnsi="Arial" w:cs="Arial"/>
          <w:color w:val="000000"/>
          <w:sz w:val="10"/>
          <w:szCs w:val="10"/>
        </w:rPr>
        <w:t xml:space="preserve">FIRST </w:t>
      </w:r>
      <w:r>
        <w:rPr>
          <w:rFonts w:ascii="Arial" w:hAnsi="Arial" w:cs="Arial"/>
          <w:color w:val="000000"/>
          <w:sz w:val="10"/>
          <w:szCs w:val="10"/>
        </w:rPr>
        <w:tab/>
        <w:t>M.I.</w:t>
      </w:r>
      <w:proofErr w:type="gramEnd"/>
      <w:r>
        <w:rPr>
          <w:rFonts w:ascii="Arial" w:hAnsi="Arial" w:cs="Arial"/>
          <w:color w:val="000000"/>
          <w:sz w:val="10"/>
          <w:szCs w:val="10"/>
        </w:rPr>
        <w:t xml:space="preserve"> </w:t>
      </w:r>
      <w:r>
        <w:rPr>
          <w:rFonts w:ascii="Arial" w:hAnsi="Arial" w:cs="Arial"/>
          <w:color w:val="000000"/>
          <w:sz w:val="10"/>
          <w:szCs w:val="10"/>
        </w:rPr>
        <w:tab/>
      </w:r>
      <w:r>
        <w:rPr>
          <w:rFonts w:ascii="Arial" w:hAnsi="Arial" w:cs="Arial"/>
          <w:color w:val="000000"/>
          <w:sz w:val="10"/>
          <w:szCs w:val="10"/>
        </w:rPr>
        <w:tab/>
        <w:t xml:space="preserve">LAST </w:t>
      </w:r>
    </w:p>
    <w:p w:rsidR="00000000" w:rsidRDefault="00D81507">
      <w:pPr>
        <w:pStyle w:val="CM2"/>
        <w:ind w:left="22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Subscriber name: __________________________________________________ Date of service: _____/_____/_____</w:t>
      </w:r>
    </w:p>
    <w:p w:rsidR="00000000" w:rsidRDefault="00D81507">
      <w:pPr>
        <w:pStyle w:val="CM2"/>
        <w:ind w:left="22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Policy #: ___________</w:t>
      </w:r>
      <w:r>
        <w:rPr>
          <w:rFonts w:ascii="Arial" w:hAnsi="Arial" w:cs="Arial"/>
          <w:color w:val="000000"/>
          <w:sz w:val="16"/>
          <w:szCs w:val="16"/>
        </w:rPr>
        <w:t>___________ Group #: ______________________ Original claim #: _____________________</w:t>
      </w:r>
    </w:p>
    <w:p w:rsidR="00000000" w:rsidRDefault="00D81507">
      <w:pPr>
        <w:pStyle w:val="CM1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Submitted by: </w:t>
      </w:r>
    </w:p>
    <w:p w:rsidR="00000000" w:rsidRDefault="00D81507">
      <w:pPr>
        <w:pStyle w:val="CM5"/>
        <w:spacing w:line="260" w:lineRule="atLeast"/>
        <w:ind w:left="228"/>
        <w:rPr>
          <w:rFonts w:ascii="Arial" w:hAnsi="Arial" w:cs="Arial"/>
          <w:color w:val="000000"/>
          <w:sz w:val="16"/>
          <w:szCs w:val="16"/>
        </w:rPr>
        <w:sectPr w:rsidR="00000000">
          <w:pgSz w:w="12240" w:h="15840"/>
          <w:pgMar w:top="1440" w:right="1440" w:bottom="1440" w:left="1440" w:header="720" w:footer="720" w:gutter="0"/>
          <w:cols w:space="720"/>
          <w:noEndnote/>
        </w:sectPr>
      </w:pPr>
      <w:r>
        <w:rPr>
          <w:rFonts w:ascii="Arial" w:hAnsi="Arial" w:cs="Arial"/>
          <w:color w:val="000000"/>
          <w:sz w:val="16"/>
          <w:szCs w:val="16"/>
        </w:rPr>
        <w:t>Provider: _______________________________________ Contact: ________________________________________ Telephone: (___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)_</w:t>
      </w:r>
      <w:proofErr w:type="gramEnd"/>
      <w:r>
        <w:rPr>
          <w:rFonts w:ascii="Arial" w:hAnsi="Arial" w:cs="Arial"/>
          <w:color w:val="000000"/>
          <w:sz w:val="16"/>
          <w:szCs w:val="16"/>
        </w:rPr>
        <w:t>___________ Ext: ___ Fax: (___)_________</w:t>
      </w:r>
      <w:r>
        <w:rPr>
          <w:rFonts w:ascii="Arial" w:hAnsi="Arial" w:cs="Arial"/>
          <w:color w:val="000000"/>
          <w:sz w:val="16"/>
          <w:szCs w:val="16"/>
        </w:rPr>
        <w:t>___ E-mail: __________________________________</w:t>
      </w:r>
    </w:p>
    <w:p w:rsidR="00000000" w:rsidRDefault="00D81507">
      <w:pPr>
        <w:pStyle w:val="Default"/>
        <w:rPr>
          <w:rFonts w:ascii="Arial" w:hAnsi="Arial" w:cs="Arial"/>
          <w:color w:val="auto"/>
        </w:rPr>
      </w:pPr>
    </w:p>
    <w:p w:rsidR="00000000" w:rsidRDefault="00D81507">
      <w:pPr>
        <w:pStyle w:val="CM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The following corrections were made on this claim:</w:t>
      </w:r>
    </w:p>
    <w:p w:rsidR="00000000" w:rsidRDefault="00D81507">
      <w:pPr>
        <w:pStyle w:val="Default"/>
        <w:rPr>
          <w:rFonts w:ascii="Arial" w:hAnsi="Arial" w:cs="Arial"/>
          <w:color w:val="auto"/>
          <w:sz w:val="16"/>
          <w:szCs w:val="16"/>
        </w:rPr>
      </w:pPr>
      <w:r>
        <w:tab/>
      </w:r>
      <w:r>
        <w:rPr>
          <w:rFonts w:ascii="Wingdings" w:hAnsi="Wingdings" w:cs="Wingdings"/>
          <w:sz w:val="16"/>
          <w:szCs w:val="16"/>
        </w:rPr>
        <w:t></w:t>
      </w:r>
      <w:r>
        <w:rPr>
          <w:rFonts w:ascii="Arial" w:hAnsi="Arial" w:cs="Arial"/>
          <w:color w:val="auto"/>
          <w:sz w:val="16"/>
          <w:szCs w:val="16"/>
        </w:rPr>
        <w:t xml:space="preserve"> Patient’s policy number/group number was incorrect. The correct number(s) are shown above.</w:t>
      </w:r>
    </w:p>
    <w:p w:rsidR="00000000" w:rsidRDefault="00D81507">
      <w:pPr>
        <w:pStyle w:val="Default"/>
        <w:rPr>
          <w:rFonts w:ascii="Arial" w:hAnsi="Arial" w:cs="Arial"/>
          <w:color w:val="auto"/>
          <w:sz w:val="16"/>
          <w:szCs w:val="16"/>
        </w:rPr>
      </w:pPr>
      <w:r>
        <w:tab/>
      </w:r>
      <w:r>
        <w:rPr>
          <w:rFonts w:ascii="Wingdings" w:hAnsi="Wingdings" w:cs="Wingdings"/>
          <w:sz w:val="16"/>
          <w:szCs w:val="16"/>
        </w:rPr>
        <w:t></w:t>
      </w:r>
      <w:r>
        <w:rPr>
          <w:rFonts w:ascii="Arial" w:hAnsi="Arial" w:cs="Arial"/>
          <w:color w:val="auto"/>
          <w:sz w:val="16"/>
          <w:szCs w:val="16"/>
        </w:rPr>
        <w:t xml:space="preserve"> Date of service was incorrect. Correct date is: </w:t>
      </w:r>
      <w:r>
        <w:rPr>
          <w:rFonts w:ascii="Arial" w:hAnsi="Arial" w:cs="Arial"/>
          <w:sz w:val="16"/>
          <w:szCs w:val="16"/>
        </w:rPr>
        <w:t>____</w:t>
      </w:r>
      <w:r>
        <w:rPr>
          <w:rFonts w:ascii="Arial" w:hAnsi="Arial" w:cs="Arial"/>
          <w:sz w:val="16"/>
          <w:szCs w:val="16"/>
        </w:rPr>
        <w:t>_/_____/_____</w:t>
      </w:r>
      <w:r>
        <w:rPr>
          <w:rFonts w:ascii="Arial" w:hAnsi="Arial" w:cs="Arial"/>
          <w:color w:val="auto"/>
          <w:sz w:val="16"/>
          <w:szCs w:val="16"/>
        </w:rPr>
        <w:t>.</w:t>
      </w:r>
    </w:p>
    <w:p w:rsidR="00000000" w:rsidRDefault="00D81507">
      <w:pPr>
        <w:pStyle w:val="Default"/>
        <w:rPr>
          <w:rFonts w:ascii="Arial" w:hAnsi="Arial" w:cs="Arial"/>
          <w:color w:val="auto"/>
          <w:sz w:val="16"/>
          <w:szCs w:val="16"/>
        </w:rPr>
      </w:pPr>
      <w:bookmarkStart w:id="2" w:name="OLE_LINK3"/>
      <w:bookmarkStart w:id="3" w:name="OLE_LINK4"/>
      <w:r>
        <w:tab/>
      </w:r>
      <w:r>
        <w:rPr>
          <w:rFonts w:ascii="Wingdings" w:hAnsi="Wingdings" w:cs="Wingdings"/>
          <w:sz w:val="16"/>
          <w:szCs w:val="16"/>
        </w:rPr>
        <w:t></w:t>
      </w:r>
      <w:r>
        <w:rPr>
          <w:rFonts w:ascii="Arial" w:hAnsi="Arial" w:cs="Arial"/>
          <w:color w:val="auto"/>
          <w:sz w:val="16"/>
          <w:szCs w:val="16"/>
        </w:rPr>
        <w:t xml:space="preserve"> </w:t>
      </w:r>
      <w:bookmarkEnd w:id="2"/>
      <w:bookmarkEnd w:id="3"/>
      <w:r>
        <w:rPr>
          <w:rFonts w:ascii="Arial" w:hAnsi="Arial" w:cs="Arial"/>
          <w:color w:val="auto"/>
          <w:sz w:val="16"/>
          <w:szCs w:val="16"/>
        </w:rPr>
        <w:t>CPT code was incorrect. Correct CPT code is ________________</w:t>
      </w:r>
      <w:bookmarkStart w:id="4" w:name="OLE_LINK5"/>
      <w:bookmarkStart w:id="5" w:name="OLE_LINK6"/>
      <w:r>
        <w:rPr>
          <w:rFonts w:ascii="Arial" w:hAnsi="Arial" w:cs="Arial"/>
          <w:color w:val="auto"/>
          <w:sz w:val="16"/>
          <w:szCs w:val="16"/>
        </w:rPr>
        <w:t>_</w:t>
      </w:r>
      <w:bookmarkEnd w:id="4"/>
      <w:bookmarkEnd w:id="5"/>
      <w:r>
        <w:rPr>
          <w:rFonts w:ascii="Arial" w:hAnsi="Arial" w:cs="Arial"/>
          <w:color w:val="auto"/>
          <w:sz w:val="16"/>
          <w:szCs w:val="16"/>
        </w:rPr>
        <w:t>_ instead of __________________.</w:t>
      </w:r>
    </w:p>
    <w:p w:rsidR="00000000" w:rsidRDefault="00D81507">
      <w:pPr>
        <w:pStyle w:val="Default"/>
        <w:rPr>
          <w:rFonts w:ascii="Arial" w:hAnsi="Arial" w:cs="Arial"/>
          <w:color w:val="auto"/>
          <w:sz w:val="16"/>
          <w:szCs w:val="16"/>
        </w:rPr>
      </w:pPr>
      <w:r>
        <w:tab/>
      </w:r>
      <w:r>
        <w:rPr>
          <w:rFonts w:ascii="Wingdings" w:hAnsi="Wingdings" w:cs="Wingdings"/>
          <w:sz w:val="16"/>
          <w:szCs w:val="16"/>
        </w:rPr>
        <w:t></w:t>
      </w:r>
      <w:r>
        <w:rPr>
          <w:rFonts w:ascii="Arial" w:hAnsi="Arial" w:cs="Arial"/>
          <w:color w:val="auto"/>
          <w:sz w:val="16"/>
          <w:szCs w:val="16"/>
        </w:rPr>
        <w:t xml:space="preserve"> Diagnosis code was incorrect. Correct diagnosis code is _____________</w:t>
      </w:r>
      <w:r>
        <w:rPr>
          <w:rFonts w:ascii="Arial" w:hAnsi="Arial" w:cs="Arial"/>
          <w:color w:val="auto"/>
          <w:sz w:val="16"/>
          <w:szCs w:val="16"/>
        </w:rPr>
        <w:t>___ instead of ________________.</w:t>
      </w:r>
    </w:p>
    <w:p w:rsidR="00000000" w:rsidRDefault="00D81507">
      <w:pPr>
        <w:pStyle w:val="Default"/>
        <w:rPr>
          <w:rFonts w:ascii="Arial" w:hAnsi="Arial" w:cs="Arial"/>
          <w:color w:val="auto"/>
          <w:sz w:val="16"/>
          <w:szCs w:val="16"/>
        </w:rPr>
      </w:pPr>
      <w:r>
        <w:tab/>
      </w:r>
      <w:r>
        <w:rPr>
          <w:rFonts w:ascii="Wingdings" w:hAnsi="Wingdings" w:cs="Wingdings"/>
          <w:sz w:val="16"/>
          <w:szCs w:val="16"/>
        </w:rPr>
        <w:t></w:t>
      </w:r>
      <w:r>
        <w:rPr>
          <w:rFonts w:ascii="Arial" w:hAnsi="Arial" w:cs="Arial"/>
          <w:color w:val="auto"/>
          <w:sz w:val="16"/>
          <w:szCs w:val="16"/>
        </w:rPr>
        <w:t xml:space="preserve"> </w:t>
      </w:r>
      <w:r>
        <w:rPr>
          <w:rFonts w:ascii="Arial" w:hAnsi="Arial" w:cs="Arial"/>
          <w:color w:val="auto"/>
          <w:spacing w:val="-2"/>
          <w:sz w:val="16"/>
          <w:szCs w:val="16"/>
        </w:rPr>
        <w:t>Visit was denied as over carrier’s utilization limits. Please see attached letter to justify extensions of these limits.</w:t>
      </w:r>
    </w:p>
    <w:p w:rsidR="00000000" w:rsidRDefault="00D81507">
      <w:pPr>
        <w:pStyle w:val="Default"/>
        <w:rPr>
          <w:rFonts w:ascii="Arial" w:hAnsi="Arial" w:cs="Arial"/>
          <w:color w:val="auto"/>
          <w:sz w:val="16"/>
          <w:szCs w:val="16"/>
        </w:rPr>
      </w:pPr>
      <w:r>
        <w:tab/>
      </w:r>
      <w:r>
        <w:rPr>
          <w:rFonts w:ascii="Wingdings" w:hAnsi="Wingdings" w:cs="Wingdings"/>
          <w:sz w:val="16"/>
          <w:szCs w:val="16"/>
        </w:rPr>
        <w:t></w:t>
      </w:r>
      <w:r>
        <w:rPr>
          <w:rFonts w:ascii="Arial" w:hAnsi="Arial" w:cs="Arial"/>
          <w:color w:val="auto"/>
          <w:sz w:val="16"/>
          <w:szCs w:val="16"/>
        </w:rPr>
        <w:t xml:space="preserve"> </w:t>
      </w:r>
      <w:r>
        <w:rPr>
          <w:rFonts w:ascii="Arial" w:hAnsi="Arial" w:cs="Arial"/>
          <w:color w:val="auto"/>
          <w:spacing w:val="-6"/>
          <w:sz w:val="16"/>
          <w:szCs w:val="16"/>
        </w:rPr>
        <w:t>Procedure was denied as over carrier’s utilization limits. Please see attached letter to justify</w:t>
      </w:r>
      <w:r>
        <w:rPr>
          <w:rFonts w:ascii="Arial" w:hAnsi="Arial" w:cs="Arial"/>
          <w:color w:val="auto"/>
          <w:spacing w:val="-6"/>
          <w:sz w:val="16"/>
          <w:szCs w:val="16"/>
        </w:rPr>
        <w:t xml:space="preserve"> extensions of these limits.</w:t>
      </w:r>
    </w:p>
    <w:p w:rsidR="00000000" w:rsidRDefault="00D81507">
      <w:pPr>
        <w:pStyle w:val="Default"/>
        <w:rPr>
          <w:rFonts w:ascii="Arial" w:hAnsi="Arial" w:cs="Arial"/>
          <w:color w:val="auto"/>
          <w:sz w:val="16"/>
          <w:szCs w:val="16"/>
        </w:rPr>
      </w:pPr>
      <w:r>
        <w:tab/>
      </w:r>
      <w:r>
        <w:rPr>
          <w:rFonts w:ascii="Wingdings" w:hAnsi="Wingdings" w:cs="Wingdings"/>
          <w:sz w:val="16"/>
          <w:szCs w:val="16"/>
        </w:rPr>
        <w:t></w:t>
      </w:r>
      <w:r>
        <w:rPr>
          <w:rFonts w:ascii="Arial" w:hAnsi="Arial" w:cs="Arial"/>
          <w:color w:val="auto"/>
          <w:sz w:val="16"/>
          <w:szCs w:val="16"/>
        </w:rPr>
        <w:t xml:space="preserve"> Carrier indicated that the patient is covered by another plan that is primary. Patient indicates you are primary.</w:t>
      </w:r>
    </w:p>
    <w:p w:rsidR="00000000" w:rsidRDefault="00D81507">
      <w:pPr>
        <w:pStyle w:val="Default"/>
        <w:rPr>
          <w:rFonts w:ascii="Arial" w:hAnsi="Arial" w:cs="Arial"/>
          <w:color w:val="auto"/>
          <w:sz w:val="16"/>
          <w:szCs w:val="16"/>
        </w:rPr>
      </w:pPr>
      <w:r>
        <w:tab/>
      </w:r>
      <w:r>
        <w:rPr>
          <w:rFonts w:ascii="Wingdings" w:hAnsi="Wingdings" w:cs="Wingdings"/>
          <w:sz w:val="16"/>
          <w:szCs w:val="16"/>
        </w:rPr>
        <w:t></w:t>
      </w:r>
      <w:r>
        <w:rPr>
          <w:rFonts w:ascii="Arial" w:hAnsi="Arial" w:cs="Arial"/>
          <w:color w:val="auto"/>
          <w:sz w:val="16"/>
          <w:szCs w:val="16"/>
        </w:rPr>
        <w:t xml:space="preserve"> Secondary carrier is _____________________________________.</w:t>
      </w:r>
      <w:r>
        <w:rPr>
          <w:rFonts w:ascii="Arial" w:hAnsi="Arial" w:cs="Arial"/>
          <w:color w:val="auto"/>
          <w:sz w:val="16"/>
          <w:szCs w:val="16"/>
        </w:rPr>
        <w:tab/>
        <w:t xml:space="preserve">       </w:t>
      </w:r>
      <w:r>
        <w:rPr>
          <w:rFonts w:ascii="Wingdings" w:hAnsi="Wingdings" w:cs="Wingdings"/>
          <w:sz w:val="16"/>
          <w:szCs w:val="16"/>
        </w:rPr>
        <w:t></w:t>
      </w:r>
      <w:r>
        <w:rPr>
          <w:rFonts w:ascii="Arial" w:hAnsi="Arial" w:cs="Arial"/>
          <w:color w:val="auto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auto"/>
          <w:sz w:val="16"/>
          <w:szCs w:val="16"/>
        </w:rPr>
        <w:t>There</w:t>
      </w:r>
      <w:proofErr w:type="gramEnd"/>
      <w:r>
        <w:rPr>
          <w:rFonts w:ascii="Arial" w:hAnsi="Arial" w:cs="Arial"/>
          <w:color w:val="auto"/>
          <w:sz w:val="16"/>
          <w:szCs w:val="16"/>
        </w:rPr>
        <w:t xml:space="preserve"> is no secondary carrier.</w:t>
      </w:r>
    </w:p>
    <w:p w:rsidR="00000000" w:rsidRDefault="00D81507">
      <w:pPr>
        <w:pStyle w:val="Default"/>
        <w:rPr>
          <w:rFonts w:ascii="Arial" w:hAnsi="Arial" w:cs="Arial"/>
          <w:color w:val="auto"/>
          <w:sz w:val="16"/>
          <w:szCs w:val="16"/>
        </w:rPr>
      </w:pPr>
      <w:r>
        <w:tab/>
      </w:r>
      <w:r>
        <w:rPr>
          <w:rFonts w:ascii="Wingdings" w:hAnsi="Wingdings" w:cs="Wingdings"/>
          <w:sz w:val="16"/>
          <w:szCs w:val="16"/>
        </w:rPr>
        <w:t></w:t>
      </w:r>
      <w:r>
        <w:rPr>
          <w:rFonts w:ascii="Arial" w:hAnsi="Arial" w:cs="Arial"/>
          <w:color w:val="auto"/>
          <w:sz w:val="16"/>
          <w:szCs w:val="16"/>
        </w:rPr>
        <w:t xml:space="preserve"> Procedure was denied as not medically necessary. Supporting documentation is attached.</w:t>
      </w:r>
    </w:p>
    <w:p w:rsidR="00000000" w:rsidRDefault="00D81507">
      <w:pPr>
        <w:pStyle w:val="Default"/>
        <w:numPr>
          <w:ilvl w:val="3"/>
          <w:numId w:val="1"/>
        </w:numPr>
        <w:rPr>
          <w:rFonts w:ascii="Arial" w:hAnsi="Arial" w:cs="Arial"/>
          <w:color w:val="auto"/>
          <w:sz w:val="16"/>
          <w:szCs w:val="16"/>
        </w:rPr>
      </w:pPr>
      <w:r>
        <w:rPr>
          <w:rFonts w:ascii="Wingdings" w:hAnsi="Wingdings" w:cs="Wingdings"/>
          <w:sz w:val="16"/>
          <w:szCs w:val="16"/>
        </w:rPr>
        <w:t></w:t>
      </w:r>
      <w:r>
        <w:rPr>
          <w:rFonts w:ascii="Arial" w:hAnsi="Arial" w:cs="Arial"/>
          <w:color w:val="auto"/>
          <w:sz w:val="16"/>
          <w:szCs w:val="16"/>
        </w:rPr>
        <w:t xml:space="preserve"> </w:t>
      </w:r>
      <w:r>
        <w:rPr>
          <w:rFonts w:ascii="Arial" w:hAnsi="Arial" w:cs="Arial"/>
          <w:color w:val="auto"/>
          <w:spacing w:val="-4"/>
          <w:sz w:val="16"/>
          <w:szCs w:val="16"/>
        </w:rPr>
        <w:t>Carrier’s clerk failed to enter correct number of times (units) procedure was performed. Correct units are as follows:</w:t>
      </w:r>
    </w:p>
    <w:p w:rsidR="00000000" w:rsidRDefault="00D81507">
      <w:pPr>
        <w:pStyle w:val="Default"/>
        <w:rPr>
          <w:rFonts w:ascii="Arial" w:hAnsi="Arial" w:cs="Arial"/>
          <w:color w:val="auto"/>
          <w:sz w:val="16"/>
          <w:szCs w:val="16"/>
        </w:rPr>
      </w:pPr>
      <w:r>
        <w:tab/>
      </w:r>
      <w:r>
        <w:tab/>
      </w:r>
      <w:r>
        <w:rPr>
          <w:rFonts w:ascii="Arial" w:hAnsi="Arial" w:cs="Arial"/>
          <w:color w:val="auto"/>
          <w:sz w:val="16"/>
          <w:szCs w:val="16"/>
        </w:rPr>
        <w:t xml:space="preserve">DOS: </w:t>
      </w:r>
      <w:r>
        <w:rPr>
          <w:rFonts w:ascii="Arial" w:hAnsi="Arial" w:cs="Arial"/>
          <w:sz w:val="16"/>
          <w:szCs w:val="16"/>
        </w:rPr>
        <w:t>_____/_____/_____</w:t>
      </w:r>
      <w:r>
        <w:rPr>
          <w:rFonts w:ascii="Arial" w:hAnsi="Arial" w:cs="Arial"/>
          <w:color w:val="auto"/>
          <w:sz w:val="16"/>
          <w:szCs w:val="16"/>
        </w:rPr>
        <w:t xml:space="preserve"> Code: _______________</w:t>
      </w:r>
      <w:r>
        <w:rPr>
          <w:rFonts w:ascii="Arial" w:hAnsi="Arial" w:cs="Arial"/>
          <w:color w:val="auto"/>
          <w:sz w:val="16"/>
          <w:szCs w:val="16"/>
        </w:rPr>
        <w:t>__ Units: _____ Charge total: $ _____________</w:t>
      </w:r>
      <w:r>
        <w:rPr>
          <w:rFonts w:ascii="Arial" w:hAnsi="Arial" w:cs="Arial"/>
          <w:color w:val="auto"/>
          <w:sz w:val="16"/>
          <w:szCs w:val="16"/>
        </w:rPr>
        <w:br/>
      </w:r>
    </w:p>
    <w:p w:rsidR="00000000" w:rsidRDefault="00D81507">
      <w:pPr>
        <w:pStyle w:val="Default"/>
        <w:numPr>
          <w:ilvl w:val="1"/>
          <w:numId w:val="1"/>
        </w:numPr>
        <w:rPr>
          <w:rFonts w:ascii="Arial" w:hAnsi="Arial" w:cs="Arial"/>
          <w:color w:val="auto"/>
          <w:sz w:val="16"/>
          <w:szCs w:val="16"/>
        </w:rPr>
      </w:pPr>
      <w:r>
        <w:rPr>
          <w:rFonts w:ascii="Wingdings" w:hAnsi="Wingdings" w:cs="Wingdings"/>
          <w:sz w:val="16"/>
          <w:szCs w:val="16"/>
        </w:rPr>
        <w:t></w:t>
      </w:r>
      <w:r>
        <w:rPr>
          <w:rFonts w:ascii="Arial" w:hAnsi="Arial" w:cs="Arial"/>
          <w:color w:val="auto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auto"/>
          <w:sz w:val="16"/>
          <w:szCs w:val="16"/>
        </w:rPr>
        <w:t>We</w:t>
      </w:r>
      <w:proofErr w:type="gramEnd"/>
      <w:r>
        <w:rPr>
          <w:rFonts w:ascii="Arial" w:hAnsi="Arial" w:cs="Arial"/>
          <w:color w:val="auto"/>
          <w:sz w:val="16"/>
          <w:szCs w:val="16"/>
        </w:rPr>
        <w:t xml:space="preserve"> failed to enter correct number of times (units) procedure was performed. Correct units are as follows:</w:t>
      </w:r>
      <w:r>
        <w:rPr>
          <w:rFonts w:ascii="Arial" w:hAnsi="Arial" w:cs="Arial"/>
          <w:color w:val="auto"/>
          <w:sz w:val="16"/>
          <w:szCs w:val="16"/>
        </w:rPr>
        <w:br/>
      </w:r>
      <w:r>
        <w:tab/>
      </w:r>
      <w:r>
        <w:tab/>
      </w:r>
      <w:r>
        <w:rPr>
          <w:rFonts w:ascii="Arial" w:hAnsi="Arial" w:cs="Arial"/>
          <w:color w:val="auto"/>
          <w:sz w:val="16"/>
          <w:szCs w:val="16"/>
        </w:rPr>
        <w:t xml:space="preserve">DOS: </w:t>
      </w:r>
      <w:r>
        <w:rPr>
          <w:rFonts w:ascii="Arial" w:hAnsi="Arial" w:cs="Arial"/>
          <w:sz w:val="16"/>
          <w:szCs w:val="16"/>
        </w:rPr>
        <w:t>_____/_____/_____</w:t>
      </w:r>
      <w:r>
        <w:rPr>
          <w:rFonts w:ascii="Arial" w:hAnsi="Arial" w:cs="Arial"/>
          <w:color w:val="auto"/>
          <w:sz w:val="16"/>
          <w:szCs w:val="16"/>
        </w:rPr>
        <w:t xml:space="preserve"> Code: _________________ Units: _____ Charge total: $ _____________</w:t>
      </w:r>
      <w:r>
        <w:rPr>
          <w:rFonts w:ascii="Arial" w:hAnsi="Arial" w:cs="Arial"/>
          <w:color w:val="auto"/>
          <w:sz w:val="16"/>
          <w:szCs w:val="16"/>
        </w:rPr>
        <w:br/>
      </w:r>
    </w:p>
    <w:p w:rsidR="00000000" w:rsidRDefault="00D81507">
      <w:pPr>
        <w:pStyle w:val="Default"/>
        <w:numPr>
          <w:ilvl w:val="1"/>
          <w:numId w:val="1"/>
        </w:numPr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>Multiple surgical procedures:</w:t>
      </w:r>
      <w:r>
        <w:rPr>
          <w:rFonts w:ascii="Arial" w:hAnsi="Arial" w:cs="Arial"/>
          <w:color w:val="auto"/>
          <w:sz w:val="16"/>
          <w:szCs w:val="16"/>
        </w:rPr>
        <w:tab/>
      </w:r>
      <w:r>
        <w:rPr>
          <w:rFonts w:ascii="Wingdings" w:hAnsi="Wingdings" w:cs="Wingdings"/>
          <w:sz w:val="16"/>
          <w:szCs w:val="16"/>
        </w:rPr>
        <w:t></w:t>
      </w:r>
      <w:r>
        <w:rPr>
          <w:rFonts w:ascii="Arial" w:hAnsi="Arial" w:cs="Arial"/>
          <w:color w:val="auto"/>
          <w:sz w:val="16"/>
          <w:szCs w:val="16"/>
        </w:rPr>
        <w:t xml:space="preserve"> Carrier failed to approve any procedure at 100%.</w:t>
      </w:r>
    </w:p>
    <w:p w:rsidR="00000000" w:rsidRDefault="00D81507">
      <w:pPr>
        <w:pStyle w:val="Default"/>
        <w:rPr>
          <w:rFonts w:ascii="Arial" w:hAnsi="Arial" w:cs="Arial"/>
          <w:color w:val="auto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rPr>
          <w:rFonts w:ascii="Wingdings" w:hAnsi="Wingdings" w:cs="Wingdings"/>
          <w:sz w:val="16"/>
          <w:szCs w:val="16"/>
        </w:rPr>
        <w:t></w:t>
      </w:r>
      <w:r>
        <w:rPr>
          <w:rFonts w:ascii="Arial" w:hAnsi="Arial" w:cs="Arial"/>
          <w:color w:val="auto"/>
          <w:sz w:val="16"/>
          <w:szCs w:val="16"/>
        </w:rPr>
        <w:t xml:space="preserve"> Carrier approved incorrect procedure at 100%.</w:t>
      </w:r>
    </w:p>
    <w:p w:rsidR="00000000" w:rsidRDefault="00D81507">
      <w:pPr>
        <w:pStyle w:val="Default"/>
        <w:rPr>
          <w:rFonts w:ascii="Arial" w:hAnsi="Arial" w:cs="Arial"/>
          <w:color w:val="auto"/>
          <w:sz w:val="16"/>
          <w:szCs w:val="16"/>
        </w:rPr>
      </w:pPr>
      <w:r>
        <w:tab/>
      </w:r>
      <w:r>
        <w:tab/>
      </w:r>
      <w:r>
        <w:rPr>
          <w:rFonts w:ascii="Arial" w:hAnsi="Arial" w:cs="Arial"/>
          <w:color w:val="auto"/>
          <w:sz w:val="16"/>
          <w:szCs w:val="16"/>
        </w:rPr>
        <w:t>Carrier should have approved code ______________________@ 100%/50% (circle one).</w:t>
      </w:r>
      <w:r>
        <w:rPr>
          <w:rFonts w:ascii="Arial" w:hAnsi="Arial" w:cs="Arial"/>
          <w:color w:val="auto"/>
          <w:sz w:val="16"/>
          <w:szCs w:val="16"/>
        </w:rPr>
        <w:br/>
      </w:r>
      <w:r>
        <w:tab/>
      </w:r>
      <w:r>
        <w:tab/>
      </w:r>
      <w:r>
        <w:rPr>
          <w:rFonts w:ascii="Arial" w:hAnsi="Arial" w:cs="Arial"/>
          <w:color w:val="auto"/>
          <w:sz w:val="16"/>
          <w:szCs w:val="16"/>
        </w:rPr>
        <w:t>Carrier should have approved code ____</w:t>
      </w:r>
      <w:r>
        <w:rPr>
          <w:rFonts w:ascii="Arial" w:hAnsi="Arial" w:cs="Arial"/>
          <w:color w:val="auto"/>
          <w:sz w:val="16"/>
          <w:szCs w:val="16"/>
        </w:rPr>
        <w:t>__________________@ 100%/50% (circle one).</w:t>
      </w:r>
      <w:r>
        <w:rPr>
          <w:rFonts w:ascii="Arial" w:hAnsi="Arial" w:cs="Arial"/>
          <w:color w:val="auto"/>
          <w:sz w:val="16"/>
          <w:szCs w:val="16"/>
        </w:rPr>
        <w:br/>
      </w:r>
      <w:r>
        <w:tab/>
      </w:r>
      <w:r>
        <w:tab/>
      </w:r>
      <w:r>
        <w:rPr>
          <w:rFonts w:ascii="Arial" w:hAnsi="Arial" w:cs="Arial"/>
          <w:color w:val="auto"/>
          <w:sz w:val="16"/>
          <w:szCs w:val="16"/>
        </w:rPr>
        <w:t>Carrier should have approved code ______________________@ 100%/50% (circle one).</w:t>
      </w:r>
      <w:r>
        <w:rPr>
          <w:rFonts w:ascii="Arial" w:hAnsi="Arial" w:cs="Arial"/>
          <w:color w:val="auto"/>
          <w:sz w:val="16"/>
          <w:szCs w:val="16"/>
        </w:rPr>
        <w:br/>
      </w:r>
      <w:r>
        <w:tab/>
      </w:r>
      <w:r>
        <w:rPr>
          <w:rFonts w:ascii="Wingdings" w:hAnsi="Wingdings" w:cs="Wingdings"/>
          <w:sz w:val="16"/>
          <w:szCs w:val="16"/>
        </w:rPr>
        <w:t></w:t>
      </w:r>
      <w:r>
        <w:rPr>
          <w:rFonts w:ascii="Arial" w:hAnsi="Arial" w:cs="Arial"/>
          <w:color w:val="auto"/>
          <w:sz w:val="16"/>
          <w:szCs w:val="16"/>
        </w:rPr>
        <w:t xml:space="preserve"> Modi</w:t>
      </w:r>
      <w:r>
        <w:rPr>
          <w:rFonts w:ascii="Arial" w:hAnsi="Arial" w:cs="Arial"/>
          <w:color w:val="auto"/>
          <w:sz w:val="16"/>
          <w:szCs w:val="16"/>
        </w:rPr>
        <w:t>ﬁ</w:t>
      </w:r>
      <w:r>
        <w:rPr>
          <w:rFonts w:ascii="Arial" w:hAnsi="Arial" w:cs="Arial"/>
          <w:color w:val="auto"/>
          <w:sz w:val="16"/>
          <w:szCs w:val="16"/>
        </w:rPr>
        <w:t>ers were omitted. Please reconsider as follows: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2005"/>
        <w:gridCol w:w="1729"/>
        <w:gridCol w:w="222"/>
        <w:gridCol w:w="2058"/>
        <w:gridCol w:w="1729"/>
      </w:tblGrid>
      <w:tr w:rsidR="00000000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00000" w:rsidRDefault="00D81507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Code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00000" w:rsidRDefault="00D81507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Code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00000" w:rsidRDefault="00D81507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00000" w:rsidRDefault="00D81507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Code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00000" w:rsidRDefault="00D81507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Code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00000" w:rsidRDefault="00D81507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-50 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00000" w:rsidRDefault="00D81507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00000" w:rsidRDefault="00D81507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00000" w:rsidRDefault="00D81507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-51 _______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00000" w:rsidRDefault="00D81507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00000" w:rsidRDefault="00D81507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-58 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00000" w:rsidRDefault="00D81507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00000" w:rsidRDefault="00D81507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00000" w:rsidRDefault="00D81507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-59 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00000" w:rsidRDefault="00D81507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00000" w:rsidRDefault="00D81507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-79 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00000" w:rsidRDefault="00D81507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00000" w:rsidRDefault="00D81507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00000" w:rsidRDefault="00D81507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-GA 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00000" w:rsidRDefault="00D81507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_________________</w:t>
            </w:r>
          </w:p>
        </w:tc>
      </w:tr>
    </w:tbl>
    <w:p w:rsidR="00000000" w:rsidRDefault="00D81507">
      <w:pPr>
        <w:pStyle w:val="Default"/>
        <w:rPr>
          <w:rFonts w:ascii="Arial" w:hAnsi="Arial" w:cs="Arial"/>
          <w:color w:val="auto"/>
          <w:sz w:val="16"/>
          <w:szCs w:val="16"/>
        </w:rPr>
      </w:pPr>
      <w:r>
        <w:tab/>
      </w:r>
      <w:r>
        <w:rPr>
          <w:rFonts w:ascii="Wingdings" w:hAnsi="Wingdings" w:cs="Wingdings"/>
          <w:sz w:val="16"/>
          <w:szCs w:val="16"/>
        </w:rPr>
        <w:t></w:t>
      </w:r>
      <w:r>
        <w:rPr>
          <w:rFonts w:ascii="Arial" w:hAnsi="Arial" w:cs="Arial"/>
          <w:color w:val="auto"/>
          <w:sz w:val="16"/>
          <w:szCs w:val="16"/>
        </w:rPr>
        <w:t xml:space="preserve"> </w:t>
      </w:r>
      <w:r>
        <w:rPr>
          <w:rFonts w:ascii="Arial" w:hAnsi="Arial" w:cs="Arial"/>
          <w:color w:val="auto"/>
          <w:spacing w:val="-8"/>
          <w:sz w:val="16"/>
          <w:szCs w:val="16"/>
        </w:rPr>
        <w:t>E/M service was denied as included in the global surgical fee. Please reconsider with attached supporting documentation:</w:t>
      </w:r>
    </w:p>
    <w:p w:rsidR="00000000" w:rsidRDefault="00D81507">
      <w:pPr>
        <w:pStyle w:val="Default"/>
        <w:rPr>
          <w:rFonts w:ascii="Arial" w:hAnsi="Arial" w:cs="Arial"/>
          <w:color w:val="auto"/>
          <w:sz w:val="16"/>
          <w:szCs w:val="16"/>
        </w:rPr>
      </w:pPr>
      <w:r>
        <w:tab/>
      </w:r>
      <w:r>
        <w:tab/>
      </w:r>
      <w:r>
        <w:rPr>
          <w:rFonts w:ascii="Arial" w:hAnsi="Arial" w:cs="Arial"/>
          <w:color w:val="auto"/>
          <w:sz w:val="16"/>
          <w:szCs w:val="16"/>
        </w:rPr>
        <w:t>Code: _________________</w:t>
      </w:r>
      <w:r>
        <w:rPr>
          <w:rFonts w:ascii="Arial" w:hAnsi="Arial" w:cs="Arial"/>
          <w:color w:val="auto"/>
          <w:sz w:val="16"/>
          <w:szCs w:val="16"/>
        </w:rPr>
        <w:tab/>
        <w:t>Modi</w:t>
      </w:r>
      <w:r>
        <w:rPr>
          <w:rFonts w:ascii="Arial" w:hAnsi="Arial" w:cs="Arial"/>
          <w:color w:val="auto"/>
          <w:sz w:val="16"/>
          <w:szCs w:val="16"/>
        </w:rPr>
        <w:t>ﬁ</w:t>
      </w:r>
      <w:r>
        <w:rPr>
          <w:rFonts w:ascii="Arial" w:hAnsi="Arial" w:cs="Arial"/>
          <w:color w:val="auto"/>
          <w:sz w:val="16"/>
          <w:szCs w:val="16"/>
        </w:rPr>
        <w:t xml:space="preserve">er(s): </w:t>
      </w:r>
      <w:r>
        <w:rPr>
          <w:rFonts w:ascii="Wingdings" w:hAnsi="Wingdings" w:cs="Wingdings"/>
          <w:sz w:val="16"/>
          <w:szCs w:val="16"/>
        </w:rPr>
        <w:t></w:t>
      </w:r>
      <w:r>
        <w:rPr>
          <w:rFonts w:ascii="Arial" w:hAnsi="Arial" w:cs="Arial"/>
          <w:color w:val="auto"/>
          <w:sz w:val="16"/>
          <w:szCs w:val="16"/>
        </w:rPr>
        <w:t xml:space="preserve"> -24     </w:t>
      </w:r>
      <w:r>
        <w:rPr>
          <w:rFonts w:ascii="Wingdings" w:hAnsi="Wingdings" w:cs="Wingdings"/>
          <w:sz w:val="16"/>
          <w:szCs w:val="16"/>
        </w:rPr>
        <w:t></w:t>
      </w:r>
      <w:r>
        <w:rPr>
          <w:rFonts w:ascii="Arial" w:hAnsi="Arial" w:cs="Arial"/>
          <w:color w:val="auto"/>
          <w:sz w:val="16"/>
          <w:szCs w:val="16"/>
        </w:rPr>
        <w:t xml:space="preserve"> -25</w:t>
      </w:r>
      <w:r>
        <w:rPr>
          <w:rFonts w:ascii="Arial" w:hAnsi="Arial" w:cs="Arial"/>
          <w:color w:val="auto"/>
          <w:sz w:val="16"/>
          <w:szCs w:val="16"/>
        </w:rPr>
        <w:tab/>
      </w:r>
      <w:r>
        <w:rPr>
          <w:rFonts w:ascii="Arial" w:hAnsi="Arial" w:cs="Arial"/>
          <w:color w:val="auto"/>
          <w:sz w:val="16"/>
          <w:szCs w:val="16"/>
        </w:rPr>
        <w:tab/>
        <w:t>Charge: $ _____________</w:t>
      </w:r>
    </w:p>
    <w:p w:rsidR="00000000" w:rsidRDefault="00D81507">
      <w:pPr>
        <w:pStyle w:val="Default"/>
        <w:rPr>
          <w:rFonts w:ascii="Arial" w:hAnsi="Arial" w:cs="Arial"/>
          <w:color w:val="auto"/>
          <w:sz w:val="16"/>
          <w:szCs w:val="16"/>
        </w:rPr>
      </w:pPr>
      <w:r>
        <w:tab/>
      </w:r>
      <w:r>
        <w:rPr>
          <w:rFonts w:ascii="Wingdings" w:hAnsi="Wingdings" w:cs="Wingdings"/>
          <w:sz w:val="16"/>
          <w:szCs w:val="16"/>
        </w:rPr>
        <w:t></w:t>
      </w:r>
      <w:r>
        <w:rPr>
          <w:rFonts w:ascii="Arial" w:hAnsi="Arial" w:cs="Arial"/>
          <w:color w:val="auto"/>
          <w:sz w:val="16"/>
          <w:szCs w:val="16"/>
        </w:rPr>
        <w:t xml:space="preserve"> UPIN information was omitted.</w:t>
      </w:r>
    </w:p>
    <w:p w:rsidR="00000000" w:rsidRDefault="00D81507">
      <w:pPr>
        <w:pStyle w:val="Default"/>
        <w:rPr>
          <w:rFonts w:ascii="Arial" w:hAnsi="Arial" w:cs="Arial"/>
          <w:color w:val="auto"/>
          <w:sz w:val="16"/>
          <w:szCs w:val="16"/>
        </w:rPr>
      </w:pPr>
      <w:r>
        <w:tab/>
      </w:r>
      <w:r>
        <w:tab/>
      </w:r>
      <w:r>
        <w:rPr>
          <w:rFonts w:ascii="Arial" w:hAnsi="Arial" w:cs="Arial"/>
          <w:color w:val="auto"/>
          <w:sz w:val="16"/>
          <w:szCs w:val="16"/>
        </w:rPr>
        <w:t>Code: _______________</w:t>
      </w:r>
      <w:r>
        <w:rPr>
          <w:rFonts w:ascii="Arial" w:hAnsi="Arial" w:cs="Arial"/>
          <w:color w:val="auto"/>
          <w:sz w:val="16"/>
          <w:szCs w:val="16"/>
        </w:rPr>
        <w:t>__</w:t>
      </w:r>
      <w:r>
        <w:rPr>
          <w:rFonts w:ascii="Arial" w:hAnsi="Arial" w:cs="Arial"/>
          <w:color w:val="auto"/>
          <w:sz w:val="16"/>
          <w:szCs w:val="16"/>
        </w:rPr>
        <w:tab/>
        <w:t>Physician name: ___________________________ UPIN: __________</w:t>
      </w:r>
    </w:p>
    <w:p w:rsidR="00000000" w:rsidRDefault="00D81507">
      <w:pPr>
        <w:pStyle w:val="Default"/>
        <w:rPr>
          <w:rFonts w:ascii="Arial" w:hAnsi="Arial" w:cs="Arial"/>
          <w:color w:val="auto"/>
          <w:sz w:val="16"/>
          <w:szCs w:val="16"/>
        </w:rPr>
      </w:pPr>
      <w:r>
        <w:tab/>
      </w:r>
      <w:r>
        <w:rPr>
          <w:rFonts w:ascii="Wingdings" w:hAnsi="Wingdings" w:cs="Wingdings"/>
          <w:sz w:val="16"/>
          <w:szCs w:val="16"/>
        </w:rPr>
        <w:t></w:t>
      </w:r>
      <w:r>
        <w:rPr>
          <w:rFonts w:ascii="Arial" w:hAnsi="Arial" w:cs="Arial"/>
          <w:color w:val="auto"/>
          <w:sz w:val="16"/>
          <w:szCs w:val="16"/>
        </w:rPr>
        <w:t xml:space="preserve"> Plan-speci</w:t>
      </w:r>
      <w:r>
        <w:rPr>
          <w:rFonts w:ascii="Arial" w:hAnsi="Arial" w:cs="Arial"/>
          <w:color w:val="auto"/>
          <w:sz w:val="16"/>
          <w:szCs w:val="16"/>
        </w:rPr>
        <w:t>ﬁ</w:t>
      </w:r>
      <w:r>
        <w:rPr>
          <w:rFonts w:ascii="Arial" w:hAnsi="Arial" w:cs="Arial"/>
          <w:color w:val="auto"/>
          <w:sz w:val="16"/>
          <w:szCs w:val="16"/>
        </w:rPr>
        <w:t>c provider ID#: _____________________________.</w:t>
      </w:r>
    </w:p>
    <w:p w:rsidR="00000000" w:rsidRDefault="00D81507">
      <w:pPr>
        <w:pStyle w:val="Default"/>
        <w:rPr>
          <w:rFonts w:ascii="Arial" w:hAnsi="Arial" w:cs="Arial"/>
          <w:color w:val="auto"/>
          <w:sz w:val="16"/>
          <w:szCs w:val="16"/>
        </w:rPr>
      </w:pPr>
      <w:r>
        <w:tab/>
      </w:r>
      <w:r>
        <w:rPr>
          <w:rFonts w:ascii="Wingdings" w:hAnsi="Wingdings" w:cs="Wingdings"/>
          <w:sz w:val="16"/>
          <w:szCs w:val="16"/>
        </w:rPr>
        <w:t></w:t>
      </w:r>
      <w:r>
        <w:rPr>
          <w:rFonts w:ascii="Arial" w:hAnsi="Arial" w:cs="Arial"/>
          <w:color w:val="auto"/>
          <w:sz w:val="16"/>
          <w:szCs w:val="16"/>
        </w:rPr>
        <w:t xml:space="preserve"> CLIA number: _____________________________.</w:t>
      </w:r>
    </w:p>
    <w:p w:rsidR="00000000" w:rsidRDefault="00D81507">
      <w:pPr>
        <w:pStyle w:val="Default"/>
        <w:rPr>
          <w:rFonts w:ascii="Arial" w:hAnsi="Arial" w:cs="Arial"/>
          <w:color w:val="auto"/>
          <w:sz w:val="16"/>
          <w:szCs w:val="16"/>
        </w:rPr>
      </w:pPr>
      <w:r>
        <w:tab/>
      </w:r>
      <w:r>
        <w:rPr>
          <w:rFonts w:ascii="Wingdings" w:hAnsi="Wingdings" w:cs="Wingdings"/>
          <w:sz w:val="16"/>
          <w:szCs w:val="16"/>
        </w:rPr>
        <w:t></w:t>
      </w:r>
      <w:r>
        <w:rPr>
          <w:rFonts w:ascii="Arial" w:hAnsi="Arial" w:cs="Arial"/>
          <w:color w:val="auto"/>
          <w:sz w:val="16"/>
          <w:szCs w:val="16"/>
        </w:rPr>
        <w:t xml:space="preserve"> Place of service: ______________________________________________________________________.</w:t>
      </w:r>
    </w:p>
    <w:p w:rsidR="00000000" w:rsidRDefault="00D81507">
      <w:pPr>
        <w:pStyle w:val="Default"/>
        <w:rPr>
          <w:rFonts w:ascii="Arial" w:hAnsi="Arial" w:cs="Arial"/>
          <w:color w:val="auto"/>
          <w:sz w:val="16"/>
          <w:szCs w:val="16"/>
        </w:rPr>
      </w:pPr>
      <w:r>
        <w:tab/>
      </w:r>
      <w:r>
        <w:rPr>
          <w:rFonts w:ascii="Wingdings" w:hAnsi="Wingdings" w:cs="Wingdings"/>
          <w:sz w:val="16"/>
          <w:szCs w:val="16"/>
        </w:rPr>
        <w:t></w:t>
      </w:r>
      <w:r>
        <w:rPr>
          <w:rFonts w:ascii="Arial" w:hAnsi="Arial" w:cs="Arial"/>
          <w:color w:val="auto"/>
          <w:sz w:val="16"/>
          <w:szCs w:val="16"/>
        </w:rPr>
        <w:t xml:space="preserve"> Servi</w:t>
      </w:r>
      <w:bookmarkStart w:id="6" w:name="_GoBack"/>
      <w:bookmarkEnd w:id="6"/>
      <w:r>
        <w:rPr>
          <w:rFonts w:ascii="Arial" w:hAnsi="Arial" w:cs="Arial"/>
          <w:color w:val="auto"/>
          <w:sz w:val="16"/>
          <w:szCs w:val="16"/>
        </w:rPr>
        <w:t>ce was rendered at the physician’s physical location listed in Box 32 of the original claim form.</w:t>
      </w:r>
    </w:p>
    <w:p w:rsidR="00000000" w:rsidRDefault="00D81507">
      <w:pPr>
        <w:pStyle w:val="Default"/>
        <w:rPr>
          <w:rFonts w:ascii="Arial" w:hAnsi="Arial" w:cs="Arial"/>
          <w:color w:val="auto"/>
          <w:sz w:val="16"/>
          <w:szCs w:val="16"/>
        </w:rPr>
      </w:pPr>
      <w:r>
        <w:tab/>
      </w:r>
      <w:r>
        <w:rPr>
          <w:rFonts w:ascii="Wingdings" w:hAnsi="Wingdings" w:cs="Wingdings"/>
          <w:sz w:val="16"/>
          <w:szCs w:val="16"/>
        </w:rPr>
        <w:t></w:t>
      </w:r>
      <w:r>
        <w:rPr>
          <w:rFonts w:ascii="Arial" w:hAnsi="Arial" w:cs="Arial"/>
          <w:color w:val="auto"/>
          <w:sz w:val="16"/>
          <w:szCs w:val="16"/>
        </w:rPr>
        <w:t xml:space="preserve"> EOB from primary carrier is attached.</w:t>
      </w:r>
    </w:p>
    <w:p w:rsidR="00000000" w:rsidRDefault="00D81507">
      <w:pPr>
        <w:pStyle w:val="Default"/>
        <w:rPr>
          <w:rFonts w:ascii="Arial" w:hAnsi="Arial" w:cs="Arial"/>
          <w:color w:val="auto"/>
          <w:sz w:val="16"/>
          <w:szCs w:val="16"/>
        </w:rPr>
      </w:pPr>
      <w:r>
        <w:tab/>
      </w:r>
      <w:r>
        <w:rPr>
          <w:rFonts w:ascii="Wingdings" w:hAnsi="Wingdings" w:cs="Wingdings"/>
          <w:sz w:val="16"/>
          <w:szCs w:val="16"/>
        </w:rPr>
        <w:t></w:t>
      </w:r>
      <w:r>
        <w:rPr>
          <w:rFonts w:ascii="Arial" w:hAnsi="Arial" w:cs="Arial"/>
          <w:color w:val="auto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auto"/>
          <w:sz w:val="16"/>
          <w:szCs w:val="16"/>
        </w:rPr>
        <w:t>Incorrect</w:t>
      </w:r>
      <w:proofErr w:type="gramEnd"/>
      <w:r>
        <w:rPr>
          <w:rFonts w:ascii="Arial" w:hAnsi="Arial" w:cs="Arial"/>
          <w:color w:val="auto"/>
          <w:sz w:val="16"/>
          <w:szCs w:val="16"/>
        </w:rPr>
        <w:t xml:space="preserve"> infor</w:t>
      </w:r>
      <w:r>
        <w:rPr>
          <w:rFonts w:ascii="Arial" w:hAnsi="Arial" w:cs="Arial"/>
          <w:color w:val="auto"/>
          <w:sz w:val="16"/>
          <w:szCs w:val="16"/>
        </w:rPr>
        <w:t>mation was entered on claim form. Line #: ___ Correct information: ______________________</w:t>
      </w:r>
    </w:p>
    <w:p w:rsidR="00000000" w:rsidRDefault="00D81507">
      <w:pPr>
        <w:pStyle w:val="Default"/>
        <w:rPr>
          <w:rFonts w:ascii="Arial" w:hAnsi="Arial" w:cs="Arial"/>
          <w:color w:val="auto"/>
          <w:sz w:val="16"/>
          <w:szCs w:val="16"/>
        </w:rPr>
      </w:pPr>
      <w:r>
        <w:tab/>
      </w:r>
      <w:r>
        <w:rPr>
          <w:rFonts w:ascii="Wingdings" w:hAnsi="Wingdings" w:cs="Wingdings"/>
          <w:sz w:val="16"/>
          <w:szCs w:val="16"/>
        </w:rPr>
        <w:t></w:t>
      </w:r>
      <w:r>
        <w:rPr>
          <w:rFonts w:ascii="Arial" w:hAnsi="Arial" w:cs="Arial"/>
          <w:color w:val="auto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auto"/>
          <w:sz w:val="16"/>
          <w:szCs w:val="16"/>
        </w:rPr>
        <w:t>Other</w:t>
      </w:r>
      <w:proofErr w:type="gramEnd"/>
      <w:r>
        <w:rPr>
          <w:rFonts w:ascii="Arial" w:hAnsi="Arial" w:cs="Arial"/>
          <w:color w:val="auto"/>
          <w:sz w:val="16"/>
          <w:szCs w:val="16"/>
        </w:rPr>
        <w:t xml:space="preserve"> reason for correction: ________________________________________________________________</w:t>
      </w:r>
    </w:p>
    <w:p w:rsidR="00000000" w:rsidRDefault="00D81507">
      <w:pPr>
        <w:pStyle w:val="Default"/>
        <w:rPr>
          <w:rFonts w:ascii="Arial" w:hAnsi="Arial" w:cs="Arial"/>
          <w:color w:val="auto"/>
          <w:sz w:val="16"/>
          <w:szCs w:val="16"/>
        </w:rPr>
      </w:pPr>
      <w:r>
        <w:tab/>
      </w:r>
      <w:r>
        <w:rPr>
          <w:rFonts w:ascii="Wingdings" w:hAnsi="Wingdings" w:cs="Wingdings"/>
          <w:sz w:val="16"/>
          <w:szCs w:val="16"/>
        </w:rPr>
        <w:t></w:t>
      </w:r>
      <w:r>
        <w:rPr>
          <w:rFonts w:ascii="Arial" w:hAnsi="Arial" w:cs="Arial"/>
          <w:color w:val="auto"/>
          <w:sz w:val="16"/>
          <w:szCs w:val="16"/>
        </w:rPr>
        <w:t xml:space="preserve"> Comment: _________________________________________________________</w:t>
      </w:r>
      <w:r>
        <w:rPr>
          <w:rFonts w:ascii="Arial" w:hAnsi="Arial" w:cs="Arial"/>
          <w:color w:val="auto"/>
          <w:sz w:val="16"/>
          <w:szCs w:val="16"/>
        </w:rPr>
        <w:t>____________________</w:t>
      </w:r>
    </w:p>
    <w:p w:rsidR="00000000" w:rsidRDefault="00D81507">
      <w:pPr>
        <w:pStyle w:val="Default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>_________________________________________________________________________________________________</w:t>
      </w:r>
    </w:p>
    <w:p w:rsidR="00000000" w:rsidRDefault="00D81507">
      <w:pPr>
        <w:pStyle w:val="Default"/>
        <w:rPr>
          <w:rFonts w:ascii="Frutiger 57 Condensed" w:hAnsi="Frutiger 57 Condensed" w:cs="Frutiger 57 Condensed"/>
          <w:color w:val="auto"/>
          <w:sz w:val="16"/>
          <w:szCs w:val="16"/>
        </w:rPr>
      </w:pPr>
    </w:p>
    <w:p w:rsidR="00000000" w:rsidRDefault="00D81507" w:rsidP="00680CAA">
      <w:pPr>
        <w:jc w:val="center"/>
        <w:rPr>
          <w:rFonts w:ascii="AGaramond" w:hAnsi="AGaramond" w:cs="AGaramond"/>
          <w:sz w:val="14"/>
          <w:szCs w:val="14"/>
        </w:rPr>
      </w:pPr>
      <w:proofErr w:type="gramStart"/>
      <w:r>
        <w:rPr>
          <w:rFonts w:ascii="AGaramond" w:hAnsi="AGaramond" w:cs="AGaramond"/>
          <w:sz w:val="14"/>
          <w:szCs w:val="14"/>
        </w:rPr>
        <w:t>Adapted from a form developed by the Plan-Provider Claims Workgroup convened by the American Association of Health Plans and the Healthcare Financial Management Association in cooperation with the Specialty Society Insurance Coalition.</w:t>
      </w:r>
      <w:proofErr w:type="gramEnd"/>
      <w:r>
        <w:rPr>
          <w:rFonts w:ascii="AGaramond" w:hAnsi="AGaramond" w:cs="AGaramond"/>
          <w:sz w:val="14"/>
          <w:szCs w:val="14"/>
        </w:rPr>
        <w:t xml:space="preserve"> Physicians may adapt</w:t>
      </w:r>
      <w:r>
        <w:rPr>
          <w:rFonts w:ascii="AGaramond" w:hAnsi="AGaramond" w:cs="AGaramond"/>
          <w:sz w:val="14"/>
          <w:szCs w:val="14"/>
        </w:rPr>
        <w:t xml:space="preserve"> or photocopy for use in their own practices. “Best Practices in Claims Processing.” </w:t>
      </w:r>
      <w:proofErr w:type="gramStart"/>
      <w:r>
        <w:rPr>
          <w:rFonts w:ascii="AGaramond" w:hAnsi="AGaramond" w:cs="AGaramond"/>
          <w:sz w:val="14"/>
          <w:szCs w:val="14"/>
        </w:rPr>
        <w:t>Backer LA.</w:t>
      </w:r>
      <w:proofErr w:type="gramEnd"/>
      <w:r>
        <w:rPr>
          <w:rFonts w:ascii="AGaramond" w:hAnsi="AGaramond" w:cs="AGaramond"/>
          <w:sz w:val="14"/>
          <w:szCs w:val="14"/>
        </w:rPr>
        <w:t xml:space="preserve"> </w:t>
      </w:r>
      <w:proofErr w:type="gramStart"/>
      <w:r>
        <w:rPr>
          <w:rFonts w:ascii="AGaramond" w:hAnsi="AGaramond" w:cs="AGaramond"/>
          <w:i/>
          <w:iCs/>
          <w:sz w:val="14"/>
          <w:szCs w:val="14"/>
        </w:rPr>
        <w:t>Family Practice Management</w:t>
      </w:r>
      <w:r>
        <w:rPr>
          <w:rFonts w:ascii="AGaramond" w:hAnsi="AGaramond" w:cs="AGaramond"/>
          <w:sz w:val="14"/>
          <w:szCs w:val="14"/>
        </w:rPr>
        <w:t>.</w:t>
      </w:r>
      <w:proofErr w:type="gramEnd"/>
      <w:r>
        <w:rPr>
          <w:rFonts w:ascii="AGaramond" w:hAnsi="AGaramond" w:cs="AGaramond"/>
          <w:sz w:val="14"/>
          <w:szCs w:val="14"/>
        </w:rPr>
        <w:t xml:space="preserve"> July/August 2003:19-22; </w:t>
      </w:r>
      <w:r>
        <w:rPr>
          <w:rFonts w:ascii="AGaramond" w:hAnsi="AGaramond" w:cs="AGaramond"/>
          <w:sz w:val="14"/>
          <w:szCs w:val="14"/>
        </w:rPr>
        <w:t>www.aaf</w:t>
      </w:r>
      <w:r w:rsidR="00680CAA">
        <w:rPr>
          <w:rFonts w:ascii="AGaramond" w:hAnsi="AGaramond" w:cs="AGaramond"/>
          <w:sz w:val="14"/>
          <w:szCs w:val="14"/>
        </w:rPr>
        <w:t>p.org/fpm/20030700/19best.html.</w:t>
      </w:r>
    </w:p>
    <w:p w:rsidR="00000000" w:rsidRDefault="00D81507">
      <w:pPr>
        <w:pStyle w:val="Default"/>
        <w:jc w:val="center"/>
      </w:pPr>
      <w:r>
        <w:rPr>
          <w:noProof/>
        </w:rPr>
        <w:drawing>
          <wp:inline distT="0" distB="0" distL="0" distR="0">
            <wp:extent cx="1266825" cy="352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0000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utige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57 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aramon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E2C914"/>
    <w:multiLevelType w:val="multilevel"/>
    <w:tmpl w:val="A2FCF544"/>
    <w:lvl w:ilvl="0">
      <w:start w:val="1"/>
      <w:numFmt w:val="bullet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multiLevelType w:val="multilevel"/>
    <w:tmpl w:val="36D8BE48"/>
    <w:lvl w:ilvl="0">
      <w:start w:val="1"/>
      <w:numFmt w:val="decimal"/>
      <w:suff w:val="nothing"/>
      <w:lvlText w:val="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5C623F"/>
    <w:multiLevelType w:val="multilevel"/>
    <w:tmpl w:val="F8A2424E"/>
    <w:lvl w:ilvl="0">
      <w:start w:val="1"/>
      <w:numFmt w:val="bullet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AA"/>
    <w:rsid w:val="00680CAA"/>
    <w:rsid w:val="00D8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Frutiger" w:hAnsi="Frutiger" w:cs="Frutiger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68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60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after="130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after="215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680C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Frutiger" w:hAnsi="Frutiger" w:cs="Frutiger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68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60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after="130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after="215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680C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19paid backer.qxd</vt:lpstr>
    </vt:vector>
  </TitlesOfParts>
  <Company>AAFP</Company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19paid backer.qxd</dc:title>
  <dc:subject/>
  <dc:creator>Drew Sullivan</dc:creator>
  <cp:keywords/>
  <dc:description/>
  <cp:lastModifiedBy>Bwhite</cp:lastModifiedBy>
  <cp:revision>2</cp:revision>
  <cp:lastPrinted>2005-08-17T21:11:00Z</cp:lastPrinted>
  <dcterms:created xsi:type="dcterms:W3CDTF">2013-04-24T18:31:00Z</dcterms:created>
  <dcterms:modified xsi:type="dcterms:W3CDTF">2013-04-24T18:31:00Z</dcterms:modified>
</cp:coreProperties>
</file>