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F59F7" w:rsidRDefault="005F59F7">
      <w:pPr>
        <w:pStyle w:val="5Boxtitle"/>
        <w:rPr>
          <w:rFonts w:ascii="Arial" w:hAnsi="Arial" w:cs="Arial"/>
        </w:rPr>
      </w:pPr>
      <w:r w:rsidRPr="005F59F7">
        <w:rPr>
          <w:rFonts w:ascii="Arial" w:hAnsi="Arial" w:cs="Arial"/>
        </w:rPr>
        <w:t xml:space="preserve">Health plan inventory </w:t>
      </w:r>
      <w:bookmarkStart w:id="0" w:name="_GoBack"/>
      <w:bookmarkEnd w:id="0"/>
      <w:r w:rsidRPr="005F59F7">
        <w:rPr>
          <w:rFonts w:ascii="Arial" w:hAnsi="Arial" w:cs="Arial"/>
        </w:rPr>
        <w:t>worksheet</w:t>
      </w:r>
    </w:p>
    <w:p w:rsidR="00000000" w:rsidRPr="005F59F7" w:rsidRDefault="005F59F7">
      <w:pPr>
        <w:pStyle w:val="2Boxfirstpara"/>
        <w:rPr>
          <w:rFonts w:ascii="Arial" w:hAnsi="Arial" w:cs="Arial"/>
          <w:b/>
          <w:sz w:val="28"/>
        </w:rPr>
      </w:pPr>
      <w:r w:rsidRPr="005F59F7">
        <w:rPr>
          <w:rFonts w:ascii="Arial" w:hAnsi="Arial" w:cs="Arial"/>
        </w:rPr>
        <w:t>Use the worksheet below to list each payer or health plan to whom you currently submit (or plan to submit) electronic claims. The worksheet will help you organize pertinent information and prepare you to speak with your vend</w:t>
      </w:r>
      <w:r w:rsidRPr="005F59F7">
        <w:rPr>
          <w:rFonts w:ascii="Arial" w:hAnsi="Arial" w:cs="Arial"/>
        </w:rPr>
        <w:t xml:space="preserve">ors regarding their own HIPAA-readiness. </w:t>
      </w:r>
    </w:p>
    <w:p w:rsidR="00000000" w:rsidRPr="005F59F7" w:rsidRDefault="005F59F7">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6"/>
        <w:gridCol w:w="2166"/>
        <w:gridCol w:w="2166"/>
        <w:gridCol w:w="2166"/>
        <w:gridCol w:w="2166"/>
        <w:gridCol w:w="2166"/>
      </w:tblGrid>
      <w:tr w:rsidR="00000000" w:rsidRPr="005F59F7">
        <w:tblPrEx>
          <w:tblCellMar>
            <w:top w:w="0" w:type="dxa"/>
            <w:bottom w:w="0" w:type="dxa"/>
          </w:tblCellMar>
        </w:tblPrEx>
        <w:tc>
          <w:tcPr>
            <w:tcW w:w="2166" w:type="dxa"/>
            <w:tcBorders>
              <w:bottom w:val="nil"/>
            </w:tcBorders>
            <w:shd w:val="pct20" w:color="auto" w:fill="FFFFFF"/>
          </w:tcPr>
          <w:p w:rsidR="00000000" w:rsidRPr="005F59F7" w:rsidRDefault="005F59F7">
            <w:pPr>
              <w:jc w:val="center"/>
              <w:rPr>
                <w:rFonts w:ascii="Arial" w:hAnsi="Arial" w:cs="Arial"/>
                <w:b/>
              </w:rPr>
            </w:pPr>
          </w:p>
          <w:p w:rsidR="00000000" w:rsidRPr="005F59F7" w:rsidRDefault="005F59F7">
            <w:pPr>
              <w:jc w:val="center"/>
              <w:rPr>
                <w:rFonts w:ascii="Arial" w:hAnsi="Arial" w:cs="Arial"/>
                <w:b/>
              </w:rPr>
            </w:pPr>
            <w:r w:rsidRPr="005F59F7">
              <w:rPr>
                <w:rFonts w:ascii="Arial" w:hAnsi="Arial" w:cs="Arial"/>
                <w:b/>
              </w:rPr>
              <w:t>Health plan</w:t>
            </w:r>
          </w:p>
        </w:tc>
        <w:tc>
          <w:tcPr>
            <w:tcW w:w="2166" w:type="dxa"/>
            <w:shd w:val="pct20" w:color="auto" w:fill="FFFFFF"/>
          </w:tcPr>
          <w:p w:rsidR="00000000" w:rsidRPr="005F59F7" w:rsidRDefault="005F59F7">
            <w:pPr>
              <w:jc w:val="center"/>
              <w:rPr>
                <w:rFonts w:ascii="Arial" w:hAnsi="Arial" w:cs="Arial"/>
                <w:b/>
              </w:rPr>
            </w:pPr>
            <w:r w:rsidRPr="005F59F7">
              <w:rPr>
                <w:rFonts w:ascii="Arial" w:hAnsi="Arial" w:cs="Arial"/>
                <w:b/>
              </w:rPr>
              <w:t xml:space="preserve">Number of </w:t>
            </w:r>
          </w:p>
          <w:p w:rsidR="00000000" w:rsidRPr="005F59F7" w:rsidRDefault="005F59F7">
            <w:pPr>
              <w:jc w:val="center"/>
              <w:rPr>
                <w:rFonts w:ascii="Arial" w:hAnsi="Arial" w:cs="Arial"/>
                <w:b/>
              </w:rPr>
            </w:pPr>
            <w:r w:rsidRPr="005F59F7">
              <w:rPr>
                <w:rFonts w:ascii="Arial" w:hAnsi="Arial" w:cs="Arial"/>
                <w:b/>
              </w:rPr>
              <w:t>claims sent</w:t>
            </w:r>
          </w:p>
        </w:tc>
        <w:tc>
          <w:tcPr>
            <w:tcW w:w="2166" w:type="dxa"/>
            <w:shd w:val="pct20" w:color="auto" w:fill="FFFFFF"/>
          </w:tcPr>
          <w:p w:rsidR="00000000" w:rsidRPr="005F59F7" w:rsidRDefault="005F59F7">
            <w:pPr>
              <w:jc w:val="center"/>
              <w:rPr>
                <w:rFonts w:ascii="Arial" w:hAnsi="Arial" w:cs="Arial"/>
                <w:b/>
              </w:rPr>
            </w:pPr>
            <w:r w:rsidRPr="005F59F7">
              <w:rPr>
                <w:rFonts w:ascii="Arial" w:hAnsi="Arial" w:cs="Arial"/>
                <w:b/>
              </w:rPr>
              <w:t xml:space="preserve">Dollar </w:t>
            </w:r>
          </w:p>
          <w:p w:rsidR="00000000" w:rsidRPr="005F59F7" w:rsidRDefault="005F59F7">
            <w:pPr>
              <w:jc w:val="center"/>
              <w:rPr>
                <w:rFonts w:ascii="Arial" w:hAnsi="Arial" w:cs="Arial"/>
                <w:b/>
              </w:rPr>
            </w:pPr>
            <w:r w:rsidRPr="005F59F7">
              <w:rPr>
                <w:rFonts w:ascii="Arial" w:hAnsi="Arial" w:cs="Arial"/>
                <w:b/>
              </w:rPr>
              <w:t>amount</w:t>
            </w:r>
          </w:p>
        </w:tc>
        <w:tc>
          <w:tcPr>
            <w:tcW w:w="2166" w:type="dxa"/>
            <w:shd w:val="pct20" w:color="auto" w:fill="FFFFFF"/>
          </w:tcPr>
          <w:p w:rsidR="00000000" w:rsidRPr="005F59F7" w:rsidRDefault="005F59F7">
            <w:pPr>
              <w:jc w:val="center"/>
              <w:rPr>
                <w:rFonts w:ascii="Arial" w:hAnsi="Arial" w:cs="Arial"/>
                <w:b/>
              </w:rPr>
            </w:pPr>
            <w:r w:rsidRPr="005F59F7">
              <w:rPr>
                <w:rFonts w:ascii="Arial" w:hAnsi="Arial" w:cs="Arial"/>
                <w:b/>
              </w:rPr>
              <w:t>Percent sent electronically</w:t>
            </w:r>
          </w:p>
        </w:tc>
        <w:tc>
          <w:tcPr>
            <w:tcW w:w="2166" w:type="dxa"/>
            <w:shd w:val="pct20" w:color="auto" w:fill="FFFFFF"/>
          </w:tcPr>
          <w:p w:rsidR="00000000" w:rsidRPr="005F59F7" w:rsidRDefault="005F59F7">
            <w:pPr>
              <w:jc w:val="center"/>
              <w:rPr>
                <w:rFonts w:ascii="Arial" w:hAnsi="Arial" w:cs="Arial"/>
                <w:b/>
              </w:rPr>
            </w:pPr>
            <w:r w:rsidRPr="005F59F7">
              <w:rPr>
                <w:rFonts w:ascii="Arial" w:hAnsi="Arial" w:cs="Arial"/>
                <w:b/>
              </w:rPr>
              <w:t xml:space="preserve">Percent sent </w:t>
            </w:r>
          </w:p>
          <w:p w:rsidR="00000000" w:rsidRPr="005F59F7" w:rsidRDefault="005F59F7">
            <w:pPr>
              <w:jc w:val="center"/>
              <w:rPr>
                <w:rFonts w:ascii="Arial" w:hAnsi="Arial" w:cs="Arial"/>
                <w:b/>
              </w:rPr>
            </w:pPr>
            <w:r w:rsidRPr="005F59F7">
              <w:rPr>
                <w:rFonts w:ascii="Arial" w:hAnsi="Arial" w:cs="Arial"/>
                <w:b/>
              </w:rPr>
              <w:t>on paper</w:t>
            </w:r>
          </w:p>
        </w:tc>
        <w:tc>
          <w:tcPr>
            <w:tcW w:w="2166" w:type="dxa"/>
            <w:shd w:val="pct20" w:color="auto" w:fill="FFFFFF"/>
          </w:tcPr>
          <w:p w:rsidR="00000000" w:rsidRPr="005F59F7" w:rsidRDefault="005F59F7">
            <w:pPr>
              <w:jc w:val="center"/>
              <w:rPr>
                <w:rFonts w:ascii="Arial" w:hAnsi="Arial" w:cs="Arial"/>
                <w:b/>
              </w:rPr>
            </w:pPr>
          </w:p>
          <w:p w:rsidR="00000000" w:rsidRPr="005F59F7" w:rsidRDefault="005F59F7">
            <w:pPr>
              <w:jc w:val="center"/>
              <w:rPr>
                <w:rFonts w:ascii="Arial" w:hAnsi="Arial" w:cs="Arial"/>
                <w:b/>
              </w:rPr>
            </w:pPr>
            <w:r w:rsidRPr="005F59F7">
              <w:rPr>
                <w:rFonts w:ascii="Arial" w:hAnsi="Arial" w:cs="Arial"/>
                <w:b/>
              </w:rPr>
              <w:t>Errors</w:t>
            </w:r>
          </w:p>
        </w:tc>
      </w:tr>
      <w:tr w:rsidR="00000000" w:rsidRPr="005F59F7">
        <w:tblPrEx>
          <w:tblCellMar>
            <w:top w:w="0" w:type="dxa"/>
            <w:bottom w:w="0" w:type="dxa"/>
          </w:tblCellMar>
        </w:tblPrEx>
        <w:tc>
          <w:tcPr>
            <w:tcW w:w="2166" w:type="dxa"/>
            <w:shd w:val="pct12" w:color="auto" w:fill="FFFFFF"/>
          </w:tcPr>
          <w:p w:rsidR="00000000" w:rsidRPr="005F59F7" w:rsidRDefault="005F59F7">
            <w:pPr>
              <w:rPr>
                <w:rFonts w:ascii="Arial" w:hAnsi="Arial" w:cs="Arial"/>
                <w:b/>
              </w:rPr>
            </w:pPr>
          </w:p>
          <w:p w:rsidR="00000000" w:rsidRPr="005F59F7" w:rsidRDefault="005F59F7">
            <w:pPr>
              <w:rPr>
                <w:rFonts w:ascii="Arial" w:hAnsi="Arial" w:cs="Arial"/>
                <w:b/>
              </w:rPr>
            </w:pPr>
            <w:r w:rsidRPr="005F59F7">
              <w:rPr>
                <w:rFonts w:ascii="Arial" w:hAnsi="Arial" w:cs="Arial"/>
                <w:b/>
              </w:rPr>
              <w:t>Medicare</w:t>
            </w:r>
          </w:p>
          <w:p w:rsidR="00000000" w:rsidRPr="005F59F7" w:rsidRDefault="005F59F7">
            <w:pPr>
              <w:rPr>
                <w:rFonts w:ascii="Arial" w:hAnsi="Arial" w:cs="Arial"/>
                <w:b/>
              </w:rPr>
            </w:pPr>
          </w:p>
        </w:tc>
        <w:tc>
          <w:tcPr>
            <w:tcW w:w="2166" w:type="dxa"/>
          </w:tcPr>
          <w:p w:rsidR="00000000" w:rsidRPr="005F59F7" w:rsidRDefault="005F59F7">
            <w:pPr>
              <w:rPr>
                <w:rFonts w:ascii="Arial" w:hAnsi="Arial" w:cs="Arial"/>
                <w:b/>
              </w:rPr>
            </w:pPr>
          </w:p>
        </w:tc>
        <w:tc>
          <w:tcPr>
            <w:tcW w:w="2166" w:type="dxa"/>
          </w:tcPr>
          <w:p w:rsidR="00000000" w:rsidRPr="005F59F7" w:rsidRDefault="005F59F7">
            <w:pPr>
              <w:rPr>
                <w:rFonts w:ascii="Arial" w:hAnsi="Arial" w:cs="Arial"/>
                <w:b/>
              </w:rPr>
            </w:pPr>
          </w:p>
        </w:tc>
        <w:tc>
          <w:tcPr>
            <w:tcW w:w="2166" w:type="dxa"/>
          </w:tcPr>
          <w:p w:rsidR="00000000" w:rsidRPr="005F59F7" w:rsidRDefault="005F59F7">
            <w:pPr>
              <w:rPr>
                <w:rFonts w:ascii="Arial" w:hAnsi="Arial" w:cs="Arial"/>
                <w:b/>
              </w:rPr>
            </w:pPr>
          </w:p>
        </w:tc>
        <w:tc>
          <w:tcPr>
            <w:tcW w:w="2166" w:type="dxa"/>
          </w:tcPr>
          <w:p w:rsidR="00000000" w:rsidRPr="005F59F7" w:rsidRDefault="005F59F7">
            <w:pPr>
              <w:rPr>
                <w:rFonts w:ascii="Arial" w:hAnsi="Arial" w:cs="Arial"/>
                <w:b/>
              </w:rPr>
            </w:pPr>
          </w:p>
        </w:tc>
        <w:tc>
          <w:tcPr>
            <w:tcW w:w="2166" w:type="dxa"/>
          </w:tcPr>
          <w:p w:rsidR="00000000" w:rsidRPr="005F59F7" w:rsidRDefault="005F59F7">
            <w:pPr>
              <w:rPr>
                <w:rFonts w:ascii="Arial" w:hAnsi="Arial" w:cs="Arial"/>
                <w:b/>
              </w:rPr>
            </w:pPr>
          </w:p>
        </w:tc>
      </w:tr>
      <w:tr w:rsidR="00000000" w:rsidRPr="005F59F7">
        <w:tblPrEx>
          <w:tblCellMar>
            <w:top w:w="0" w:type="dxa"/>
            <w:bottom w:w="0" w:type="dxa"/>
          </w:tblCellMar>
        </w:tblPrEx>
        <w:tc>
          <w:tcPr>
            <w:tcW w:w="2166" w:type="dxa"/>
            <w:shd w:val="pct12" w:color="auto" w:fill="FFFFFF"/>
          </w:tcPr>
          <w:p w:rsidR="00000000" w:rsidRPr="005F59F7" w:rsidRDefault="005F59F7">
            <w:pPr>
              <w:rPr>
                <w:rFonts w:ascii="Arial" w:hAnsi="Arial" w:cs="Arial"/>
                <w:b/>
              </w:rPr>
            </w:pPr>
          </w:p>
          <w:p w:rsidR="00000000" w:rsidRPr="005F59F7" w:rsidRDefault="005F59F7">
            <w:pPr>
              <w:rPr>
                <w:rFonts w:ascii="Arial" w:hAnsi="Arial" w:cs="Arial"/>
                <w:b/>
              </w:rPr>
            </w:pPr>
            <w:r w:rsidRPr="005F59F7">
              <w:rPr>
                <w:rFonts w:ascii="Arial" w:hAnsi="Arial" w:cs="Arial"/>
                <w:b/>
              </w:rPr>
              <w:t>Medicaid</w:t>
            </w:r>
          </w:p>
          <w:p w:rsidR="00000000" w:rsidRPr="005F59F7" w:rsidRDefault="005F59F7">
            <w:pPr>
              <w:rPr>
                <w:rFonts w:ascii="Arial" w:hAnsi="Arial" w:cs="Arial"/>
                <w:b/>
              </w:rPr>
            </w:pPr>
            <w:r w:rsidRPr="005F59F7">
              <w:rPr>
                <w:rFonts w:ascii="Arial" w:hAnsi="Arial" w:cs="Arial"/>
                <w:b/>
              </w:rPr>
              <w:t>State:</w:t>
            </w:r>
          </w:p>
          <w:p w:rsidR="00000000" w:rsidRPr="005F59F7" w:rsidRDefault="005F59F7">
            <w:pPr>
              <w:rPr>
                <w:rFonts w:ascii="Arial" w:hAnsi="Arial" w:cs="Arial"/>
                <w:b/>
              </w:rPr>
            </w:pPr>
          </w:p>
        </w:tc>
        <w:tc>
          <w:tcPr>
            <w:tcW w:w="2166" w:type="dxa"/>
          </w:tcPr>
          <w:p w:rsidR="00000000" w:rsidRPr="005F59F7" w:rsidRDefault="005F59F7">
            <w:pPr>
              <w:rPr>
                <w:rFonts w:ascii="Arial" w:hAnsi="Arial" w:cs="Arial"/>
                <w:b/>
              </w:rPr>
            </w:pPr>
          </w:p>
        </w:tc>
        <w:tc>
          <w:tcPr>
            <w:tcW w:w="2166" w:type="dxa"/>
          </w:tcPr>
          <w:p w:rsidR="00000000" w:rsidRPr="005F59F7" w:rsidRDefault="005F59F7">
            <w:pPr>
              <w:rPr>
                <w:rFonts w:ascii="Arial" w:hAnsi="Arial" w:cs="Arial"/>
                <w:b/>
              </w:rPr>
            </w:pPr>
          </w:p>
        </w:tc>
        <w:tc>
          <w:tcPr>
            <w:tcW w:w="2166" w:type="dxa"/>
          </w:tcPr>
          <w:p w:rsidR="00000000" w:rsidRPr="005F59F7" w:rsidRDefault="005F59F7">
            <w:pPr>
              <w:rPr>
                <w:rFonts w:ascii="Arial" w:hAnsi="Arial" w:cs="Arial"/>
                <w:b/>
              </w:rPr>
            </w:pPr>
          </w:p>
        </w:tc>
        <w:tc>
          <w:tcPr>
            <w:tcW w:w="2166" w:type="dxa"/>
          </w:tcPr>
          <w:p w:rsidR="00000000" w:rsidRPr="005F59F7" w:rsidRDefault="005F59F7">
            <w:pPr>
              <w:rPr>
                <w:rFonts w:ascii="Arial" w:hAnsi="Arial" w:cs="Arial"/>
                <w:b/>
              </w:rPr>
            </w:pPr>
          </w:p>
        </w:tc>
        <w:tc>
          <w:tcPr>
            <w:tcW w:w="2166" w:type="dxa"/>
          </w:tcPr>
          <w:p w:rsidR="00000000" w:rsidRPr="005F59F7" w:rsidRDefault="005F59F7">
            <w:pPr>
              <w:rPr>
                <w:rFonts w:ascii="Arial" w:hAnsi="Arial" w:cs="Arial"/>
                <w:b/>
              </w:rPr>
            </w:pPr>
          </w:p>
        </w:tc>
      </w:tr>
      <w:tr w:rsidR="00000000" w:rsidRPr="005F59F7">
        <w:tblPrEx>
          <w:tblCellMar>
            <w:top w:w="0" w:type="dxa"/>
            <w:bottom w:w="0" w:type="dxa"/>
          </w:tblCellMar>
        </w:tblPrEx>
        <w:tc>
          <w:tcPr>
            <w:tcW w:w="2166" w:type="dxa"/>
            <w:shd w:val="pct12" w:color="auto" w:fill="FFFFFF"/>
          </w:tcPr>
          <w:p w:rsidR="00000000" w:rsidRPr="005F59F7" w:rsidRDefault="005F59F7">
            <w:pPr>
              <w:rPr>
                <w:rFonts w:ascii="Arial" w:hAnsi="Arial" w:cs="Arial"/>
                <w:b/>
              </w:rPr>
            </w:pPr>
          </w:p>
          <w:p w:rsidR="00000000" w:rsidRPr="005F59F7" w:rsidRDefault="005F59F7">
            <w:pPr>
              <w:rPr>
                <w:rFonts w:ascii="Arial" w:hAnsi="Arial" w:cs="Arial"/>
                <w:b/>
              </w:rPr>
            </w:pPr>
            <w:r w:rsidRPr="005F59F7">
              <w:rPr>
                <w:rFonts w:ascii="Arial" w:hAnsi="Arial" w:cs="Arial"/>
                <w:b/>
              </w:rPr>
              <w:t>Other</w:t>
            </w:r>
          </w:p>
          <w:p w:rsidR="00000000" w:rsidRPr="005F59F7" w:rsidRDefault="005F59F7">
            <w:pPr>
              <w:rPr>
                <w:rFonts w:ascii="Arial" w:hAnsi="Arial" w:cs="Arial"/>
                <w:b/>
              </w:rPr>
            </w:pPr>
          </w:p>
        </w:tc>
        <w:tc>
          <w:tcPr>
            <w:tcW w:w="2166" w:type="dxa"/>
          </w:tcPr>
          <w:p w:rsidR="00000000" w:rsidRPr="005F59F7" w:rsidRDefault="005F59F7">
            <w:pPr>
              <w:rPr>
                <w:rFonts w:ascii="Arial" w:hAnsi="Arial" w:cs="Arial"/>
                <w:b/>
              </w:rPr>
            </w:pPr>
          </w:p>
        </w:tc>
        <w:tc>
          <w:tcPr>
            <w:tcW w:w="2166" w:type="dxa"/>
          </w:tcPr>
          <w:p w:rsidR="00000000" w:rsidRPr="005F59F7" w:rsidRDefault="005F59F7">
            <w:pPr>
              <w:rPr>
                <w:rFonts w:ascii="Arial" w:hAnsi="Arial" w:cs="Arial"/>
                <w:b/>
              </w:rPr>
            </w:pPr>
          </w:p>
        </w:tc>
        <w:tc>
          <w:tcPr>
            <w:tcW w:w="2166" w:type="dxa"/>
          </w:tcPr>
          <w:p w:rsidR="00000000" w:rsidRPr="005F59F7" w:rsidRDefault="005F59F7">
            <w:pPr>
              <w:rPr>
                <w:rFonts w:ascii="Arial" w:hAnsi="Arial" w:cs="Arial"/>
                <w:b/>
              </w:rPr>
            </w:pPr>
          </w:p>
        </w:tc>
        <w:tc>
          <w:tcPr>
            <w:tcW w:w="2166" w:type="dxa"/>
          </w:tcPr>
          <w:p w:rsidR="00000000" w:rsidRPr="005F59F7" w:rsidRDefault="005F59F7">
            <w:pPr>
              <w:rPr>
                <w:rFonts w:ascii="Arial" w:hAnsi="Arial" w:cs="Arial"/>
                <w:b/>
              </w:rPr>
            </w:pPr>
          </w:p>
        </w:tc>
        <w:tc>
          <w:tcPr>
            <w:tcW w:w="2166" w:type="dxa"/>
          </w:tcPr>
          <w:p w:rsidR="00000000" w:rsidRPr="005F59F7" w:rsidRDefault="005F59F7">
            <w:pPr>
              <w:rPr>
                <w:rFonts w:ascii="Arial" w:hAnsi="Arial" w:cs="Arial"/>
                <w:b/>
              </w:rPr>
            </w:pPr>
          </w:p>
        </w:tc>
      </w:tr>
      <w:tr w:rsidR="00000000" w:rsidRPr="005F59F7">
        <w:tblPrEx>
          <w:tblCellMar>
            <w:top w:w="0" w:type="dxa"/>
            <w:bottom w:w="0" w:type="dxa"/>
          </w:tblCellMar>
        </w:tblPrEx>
        <w:tc>
          <w:tcPr>
            <w:tcW w:w="2166" w:type="dxa"/>
            <w:shd w:val="pct12" w:color="auto" w:fill="FFFFFF"/>
          </w:tcPr>
          <w:p w:rsidR="00000000" w:rsidRPr="005F59F7" w:rsidRDefault="005F59F7">
            <w:pPr>
              <w:rPr>
                <w:rFonts w:ascii="Arial" w:hAnsi="Arial" w:cs="Arial"/>
                <w:b/>
              </w:rPr>
            </w:pPr>
          </w:p>
          <w:p w:rsidR="00000000" w:rsidRPr="005F59F7" w:rsidRDefault="005F59F7">
            <w:pPr>
              <w:rPr>
                <w:rFonts w:ascii="Arial" w:hAnsi="Arial" w:cs="Arial"/>
                <w:b/>
              </w:rPr>
            </w:pPr>
            <w:r w:rsidRPr="005F59F7">
              <w:rPr>
                <w:rFonts w:ascii="Arial" w:hAnsi="Arial" w:cs="Arial"/>
                <w:b/>
              </w:rPr>
              <w:t>Other</w:t>
            </w:r>
          </w:p>
          <w:p w:rsidR="00000000" w:rsidRPr="005F59F7" w:rsidRDefault="005F59F7">
            <w:pPr>
              <w:rPr>
                <w:rFonts w:ascii="Arial" w:hAnsi="Arial" w:cs="Arial"/>
                <w:b/>
              </w:rPr>
            </w:pPr>
          </w:p>
        </w:tc>
        <w:tc>
          <w:tcPr>
            <w:tcW w:w="2166" w:type="dxa"/>
          </w:tcPr>
          <w:p w:rsidR="00000000" w:rsidRPr="005F59F7" w:rsidRDefault="005F59F7">
            <w:pPr>
              <w:rPr>
                <w:rFonts w:ascii="Arial" w:hAnsi="Arial" w:cs="Arial"/>
                <w:b/>
              </w:rPr>
            </w:pPr>
          </w:p>
        </w:tc>
        <w:tc>
          <w:tcPr>
            <w:tcW w:w="2166" w:type="dxa"/>
          </w:tcPr>
          <w:p w:rsidR="00000000" w:rsidRPr="005F59F7" w:rsidRDefault="005F59F7">
            <w:pPr>
              <w:rPr>
                <w:rFonts w:ascii="Arial" w:hAnsi="Arial" w:cs="Arial"/>
                <w:b/>
              </w:rPr>
            </w:pPr>
          </w:p>
        </w:tc>
        <w:tc>
          <w:tcPr>
            <w:tcW w:w="2166" w:type="dxa"/>
          </w:tcPr>
          <w:p w:rsidR="00000000" w:rsidRPr="005F59F7" w:rsidRDefault="005F59F7">
            <w:pPr>
              <w:rPr>
                <w:rFonts w:ascii="Arial" w:hAnsi="Arial" w:cs="Arial"/>
                <w:b/>
              </w:rPr>
            </w:pPr>
          </w:p>
        </w:tc>
        <w:tc>
          <w:tcPr>
            <w:tcW w:w="2166" w:type="dxa"/>
          </w:tcPr>
          <w:p w:rsidR="00000000" w:rsidRPr="005F59F7" w:rsidRDefault="005F59F7">
            <w:pPr>
              <w:rPr>
                <w:rFonts w:ascii="Arial" w:hAnsi="Arial" w:cs="Arial"/>
                <w:b/>
              </w:rPr>
            </w:pPr>
          </w:p>
        </w:tc>
        <w:tc>
          <w:tcPr>
            <w:tcW w:w="2166" w:type="dxa"/>
          </w:tcPr>
          <w:p w:rsidR="00000000" w:rsidRPr="005F59F7" w:rsidRDefault="005F59F7">
            <w:pPr>
              <w:rPr>
                <w:rFonts w:ascii="Arial" w:hAnsi="Arial" w:cs="Arial"/>
                <w:b/>
              </w:rPr>
            </w:pPr>
          </w:p>
        </w:tc>
      </w:tr>
      <w:tr w:rsidR="00000000" w:rsidRPr="005F59F7">
        <w:tblPrEx>
          <w:tblCellMar>
            <w:top w:w="0" w:type="dxa"/>
            <w:bottom w:w="0" w:type="dxa"/>
          </w:tblCellMar>
        </w:tblPrEx>
        <w:tc>
          <w:tcPr>
            <w:tcW w:w="2166" w:type="dxa"/>
            <w:shd w:val="pct12" w:color="auto" w:fill="FFFFFF"/>
          </w:tcPr>
          <w:p w:rsidR="00000000" w:rsidRPr="005F59F7" w:rsidRDefault="005F59F7">
            <w:pPr>
              <w:rPr>
                <w:rFonts w:ascii="Arial" w:hAnsi="Arial" w:cs="Arial"/>
                <w:b/>
              </w:rPr>
            </w:pPr>
          </w:p>
          <w:p w:rsidR="00000000" w:rsidRPr="005F59F7" w:rsidRDefault="005F59F7">
            <w:pPr>
              <w:rPr>
                <w:rFonts w:ascii="Arial" w:hAnsi="Arial" w:cs="Arial"/>
                <w:b/>
              </w:rPr>
            </w:pPr>
            <w:r w:rsidRPr="005F59F7">
              <w:rPr>
                <w:rFonts w:ascii="Arial" w:hAnsi="Arial" w:cs="Arial"/>
                <w:b/>
              </w:rPr>
              <w:t>Other</w:t>
            </w:r>
          </w:p>
          <w:p w:rsidR="00000000" w:rsidRPr="005F59F7" w:rsidRDefault="005F59F7">
            <w:pPr>
              <w:rPr>
                <w:rFonts w:ascii="Arial" w:hAnsi="Arial" w:cs="Arial"/>
                <w:b/>
              </w:rPr>
            </w:pPr>
          </w:p>
        </w:tc>
        <w:tc>
          <w:tcPr>
            <w:tcW w:w="2166" w:type="dxa"/>
          </w:tcPr>
          <w:p w:rsidR="00000000" w:rsidRPr="005F59F7" w:rsidRDefault="005F59F7">
            <w:pPr>
              <w:rPr>
                <w:rFonts w:ascii="Arial" w:hAnsi="Arial" w:cs="Arial"/>
                <w:b/>
              </w:rPr>
            </w:pPr>
          </w:p>
        </w:tc>
        <w:tc>
          <w:tcPr>
            <w:tcW w:w="2166" w:type="dxa"/>
          </w:tcPr>
          <w:p w:rsidR="00000000" w:rsidRPr="005F59F7" w:rsidRDefault="005F59F7">
            <w:pPr>
              <w:rPr>
                <w:rFonts w:ascii="Arial" w:hAnsi="Arial" w:cs="Arial"/>
                <w:b/>
              </w:rPr>
            </w:pPr>
          </w:p>
        </w:tc>
        <w:tc>
          <w:tcPr>
            <w:tcW w:w="2166" w:type="dxa"/>
          </w:tcPr>
          <w:p w:rsidR="00000000" w:rsidRPr="005F59F7" w:rsidRDefault="005F59F7">
            <w:pPr>
              <w:rPr>
                <w:rFonts w:ascii="Arial" w:hAnsi="Arial" w:cs="Arial"/>
                <w:b/>
              </w:rPr>
            </w:pPr>
          </w:p>
        </w:tc>
        <w:tc>
          <w:tcPr>
            <w:tcW w:w="2166" w:type="dxa"/>
          </w:tcPr>
          <w:p w:rsidR="00000000" w:rsidRPr="005F59F7" w:rsidRDefault="005F59F7">
            <w:pPr>
              <w:rPr>
                <w:rFonts w:ascii="Arial" w:hAnsi="Arial" w:cs="Arial"/>
                <w:b/>
              </w:rPr>
            </w:pPr>
          </w:p>
        </w:tc>
        <w:tc>
          <w:tcPr>
            <w:tcW w:w="2166" w:type="dxa"/>
          </w:tcPr>
          <w:p w:rsidR="00000000" w:rsidRPr="005F59F7" w:rsidRDefault="005F59F7">
            <w:pPr>
              <w:rPr>
                <w:rFonts w:ascii="Arial" w:hAnsi="Arial" w:cs="Arial"/>
                <w:b/>
              </w:rPr>
            </w:pPr>
          </w:p>
        </w:tc>
      </w:tr>
      <w:tr w:rsidR="00000000" w:rsidRPr="005F59F7">
        <w:tblPrEx>
          <w:tblCellMar>
            <w:top w:w="0" w:type="dxa"/>
            <w:bottom w:w="0" w:type="dxa"/>
          </w:tblCellMar>
        </w:tblPrEx>
        <w:tc>
          <w:tcPr>
            <w:tcW w:w="2166" w:type="dxa"/>
            <w:shd w:val="pct12" w:color="auto" w:fill="FFFFFF"/>
          </w:tcPr>
          <w:p w:rsidR="00000000" w:rsidRPr="005F59F7" w:rsidRDefault="005F59F7">
            <w:pPr>
              <w:rPr>
                <w:rFonts w:ascii="Arial" w:hAnsi="Arial" w:cs="Arial"/>
                <w:b/>
              </w:rPr>
            </w:pPr>
          </w:p>
          <w:p w:rsidR="00000000" w:rsidRPr="005F59F7" w:rsidRDefault="005F59F7">
            <w:pPr>
              <w:rPr>
                <w:rFonts w:ascii="Arial" w:hAnsi="Arial" w:cs="Arial"/>
                <w:b/>
              </w:rPr>
            </w:pPr>
            <w:r w:rsidRPr="005F59F7">
              <w:rPr>
                <w:rFonts w:ascii="Arial" w:hAnsi="Arial" w:cs="Arial"/>
                <w:b/>
              </w:rPr>
              <w:t xml:space="preserve">Other </w:t>
            </w:r>
          </w:p>
          <w:p w:rsidR="00000000" w:rsidRPr="005F59F7" w:rsidRDefault="005F59F7">
            <w:pPr>
              <w:rPr>
                <w:rFonts w:ascii="Arial" w:hAnsi="Arial" w:cs="Arial"/>
                <w:b/>
              </w:rPr>
            </w:pPr>
          </w:p>
        </w:tc>
        <w:tc>
          <w:tcPr>
            <w:tcW w:w="2166" w:type="dxa"/>
          </w:tcPr>
          <w:p w:rsidR="00000000" w:rsidRPr="005F59F7" w:rsidRDefault="005F59F7">
            <w:pPr>
              <w:rPr>
                <w:rFonts w:ascii="Arial" w:hAnsi="Arial" w:cs="Arial"/>
                <w:b/>
              </w:rPr>
            </w:pPr>
          </w:p>
        </w:tc>
        <w:tc>
          <w:tcPr>
            <w:tcW w:w="2166" w:type="dxa"/>
          </w:tcPr>
          <w:p w:rsidR="00000000" w:rsidRPr="005F59F7" w:rsidRDefault="005F59F7">
            <w:pPr>
              <w:rPr>
                <w:rFonts w:ascii="Arial" w:hAnsi="Arial" w:cs="Arial"/>
                <w:b/>
              </w:rPr>
            </w:pPr>
          </w:p>
        </w:tc>
        <w:tc>
          <w:tcPr>
            <w:tcW w:w="2166" w:type="dxa"/>
          </w:tcPr>
          <w:p w:rsidR="00000000" w:rsidRPr="005F59F7" w:rsidRDefault="005F59F7">
            <w:pPr>
              <w:rPr>
                <w:rFonts w:ascii="Arial" w:hAnsi="Arial" w:cs="Arial"/>
                <w:b/>
              </w:rPr>
            </w:pPr>
          </w:p>
        </w:tc>
        <w:tc>
          <w:tcPr>
            <w:tcW w:w="2166" w:type="dxa"/>
          </w:tcPr>
          <w:p w:rsidR="00000000" w:rsidRPr="005F59F7" w:rsidRDefault="005F59F7">
            <w:pPr>
              <w:rPr>
                <w:rFonts w:ascii="Arial" w:hAnsi="Arial" w:cs="Arial"/>
                <w:b/>
              </w:rPr>
            </w:pPr>
          </w:p>
        </w:tc>
        <w:tc>
          <w:tcPr>
            <w:tcW w:w="2166" w:type="dxa"/>
          </w:tcPr>
          <w:p w:rsidR="00000000" w:rsidRPr="005F59F7" w:rsidRDefault="005F59F7">
            <w:pPr>
              <w:rPr>
                <w:rFonts w:ascii="Arial" w:hAnsi="Arial" w:cs="Arial"/>
                <w:b/>
              </w:rPr>
            </w:pPr>
          </w:p>
        </w:tc>
      </w:tr>
      <w:tr w:rsidR="00000000" w:rsidRPr="005F59F7">
        <w:tblPrEx>
          <w:tblCellMar>
            <w:top w:w="0" w:type="dxa"/>
            <w:bottom w:w="0" w:type="dxa"/>
          </w:tblCellMar>
        </w:tblPrEx>
        <w:tc>
          <w:tcPr>
            <w:tcW w:w="2166" w:type="dxa"/>
            <w:shd w:val="pct12" w:color="auto" w:fill="FFFFFF"/>
          </w:tcPr>
          <w:p w:rsidR="00000000" w:rsidRPr="005F59F7" w:rsidRDefault="005F59F7">
            <w:pPr>
              <w:rPr>
                <w:rFonts w:ascii="Arial" w:hAnsi="Arial" w:cs="Arial"/>
                <w:b/>
              </w:rPr>
            </w:pPr>
          </w:p>
          <w:p w:rsidR="00000000" w:rsidRPr="005F59F7" w:rsidRDefault="005F59F7">
            <w:pPr>
              <w:rPr>
                <w:rFonts w:ascii="Arial" w:hAnsi="Arial" w:cs="Arial"/>
                <w:b/>
              </w:rPr>
            </w:pPr>
            <w:r w:rsidRPr="005F59F7">
              <w:rPr>
                <w:rFonts w:ascii="Arial" w:hAnsi="Arial" w:cs="Arial"/>
                <w:b/>
              </w:rPr>
              <w:t>Oth</w:t>
            </w:r>
            <w:r w:rsidRPr="005F59F7">
              <w:rPr>
                <w:rFonts w:ascii="Arial" w:hAnsi="Arial" w:cs="Arial"/>
                <w:b/>
              </w:rPr>
              <w:t xml:space="preserve">er </w:t>
            </w:r>
          </w:p>
          <w:p w:rsidR="00000000" w:rsidRPr="005F59F7" w:rsidRDefault="005F59F7">
            <w:pPr>
              <w:rPr>
                <w:rFonts w:ascii="Arial" w:hAnsi="Arial" w:cs="Arial"/>
                <w:b/>
              </w:rPr>
            </w:pPr>
          </w:p>
        </w:tc>
        <w:tc>
          <w:tcPr>
            <w:tcW w:w="2166" w:type="dxa"/>
          </w:tcPr>
          <w:p w:rsidR="00000000" w:rsidRPr="005F59F7" w:rsidRDefault="005F59F7">
            <w:pPr>
              <w:rPr>
                <w:rFonts w:ascii="Arial" w:hAnsi="Arial" w:cs="Arial"/>
                <w:b/>
              </w:rPr>
            </w:pPr>
          </w:p>
        </w:tc>
        <w:tc>
          <w:tcPr>
            <w:tcW w:w="2166" w:type="dxa"/>
          </w:tcPr>
          <w:p w:rsidR="00000000" w:rsidRPr="005F59F7" w:rsidRDefault="005F59F7">
            <w:pPr>
              <w:pStyle w:val="3Boxsubhead"/>
              <w:keepNext w:val="0"/>
              <w:spacing w:after="0"/>
              <w:rPr>
                <w:rFonts w:ascii="Arial" w:hAnsi="Arial" w:cs="Arial"/>
              </w:rPr>
            </w:pPr>
          </w:p>
        </w:tc>
        <w:tc>
          <w:tcPr>
            <w:tcW w:w="2166" w:type="dxa"/>
          </w:tcPr>
          <w:p w:rsidR="00000000" w:rsidRPr="005F59F7" w:rsidRDefault="005F59F7">
            <w:pPr>
              <w:rPr>
                <w:rFonts w:ascii="Arial" w:hAnsi="Arial" w:cs="Arial"/>
                <w:b/>
              </w:rPr>
            </w:pPr>
          </w:p>
        </w:tc>
        <w:tc>
          <w:tcPr>
            <w:tcW w:w="2166" w:type="dxa"/>
          </w:tcPr>
          <w:p w:rsidR="00000000" w:rsidRPr="005F59F7" w:rsidRDefault="005F59F7">
            <w:pPr>
              <w:pStyle w:val="3Boxsubhead"/>
              <w:keepNext w:val="0"/>
              <w:spacing w:after="0"/>
              <w:rPr>
                <w:rFonts w:ascii="Arial" w:hAnsi="Arial" w:cs="Arial"/>
              </w:rPr>
            </w:pPr>
          </w:p>
        </w:tc>
        <w:tc>
          <w:tcPr>
            <w:tcW w:w="2166" w:type="dxa"/>
          </w:tcPr>
          <w:p w:rsidR="00000000" w:rsidRPr="005F59F7" w:rsidRDefault="005F59F7">
            <w:pPr>
              <w:rPr>
                <w:rFonts w:ascii="Arial" w:hAnsi="Arial" w:cs="Arial"/>
                <w:b/>
              </w:rPr>
            </w:pPr>
          </w:p>
        </w:tc>
      </w:tr>
      <w:tr w:rsidR="00000000" w:rsidRPr="005F59F7">
        <w:tblPrEx>
          <w:tblCellMar>
            <w:top w:w="0" w:type="dxa"/>
            <w:bottom w:w="0" w:type="dxa"/>
          </w:tblCellMar>
        </w:tblPrEx>
        <w:tc>
          <w:tcPr>
            <w:tcW w:w="2166" w:type="dxa"/>
            <w:shd w:val="pct12" w:color="auto" w:fill="FFFFFF"/>
          </w:tcPr>
          <w:p w:rsidR="00000000" w:rsidRPr="005F59F7" w:rsidRDefault="005F59F7">
            <w:pPr>
              <w:rPr>
                <w:rFonts w:ascii="Arial" w:hAnsi="Arial" w:cs="Arial"/>
                <w:b/>
              </w:rPr>
            </w:pPr>
          </w:p>
          <w:p w:rsidR="00000000" w:rsidRPr="005F59F7" w:rsidRDefault="005F59F7">
            <w:pPr>
              <w:rPr>
                <w:rFonts w:ascii="Arial" w:hAnsi="Arial" w:cs="Arial"/>
                <w:b/>
              </w:rPr>
            </w:pPr>
            <w:r w:rsidRPr="005F59F7">
              <w:rPr>
                <w:rFonts w:ascii="Arial" w:hAnsi="Arial" w:cs="Arial"/>
                <w:b/>
              </w:rPr>
              <w:t xml:space="preserve">Other </w:t>
            </w:r>
          </w:p>
          <w:p w:rsidR="00000000" w:rsidRPr="005F59F7" w:rsidRDefault="005F59F7">
            <w:pPr>
              <w:rPr>
                <w:rFonts w:ascii="Arial" w:hAnsi="Arial" w:cs="Arial"/>
                <w:b/>
              </w:rPr>
            </w:pPr>
          </w:p>
        </w:tc>
        <w:tc>
          <w:tcPr>
            <w:tcW w:w="2166" w:type="dxa"/>
          </w:tcPr>
          <w:p w:rsidR="00000000" w:rsidRPr="005F59F7" w:rsidRDefault="005F59F7">
            <w:pPr>
              <w:rPr>
                <w:rFonts w:ascii="Arial" w:hAnsi="Arial" w:cs="Arial"/>
                <w:b/>
              </w:rPr>
            </w:pPr>
          </w:p>
        </w:tc>
        <w:tc>
          <w:tcPr>
            <w:tcW w:w="2166" w:type="dxa"/>
          </w:tcPr>
          <w:p w:rsidR="00000000" w:rsidRPr="005F59F7" w:rsidRDefault="005F59F7">
            <w:pPr>
              <w:rPr>
                <w:rFonts w:ascii="Arial" w:hAnsi="Arial" w:cs="Arial"/>
                <w:b/>
              </w:rPr>
            </w:pPr>
          </w:p>
        </w:tc>
        <w:tc>
          <w:tcPr>
            <w:tcW w:w="2166" w:type="dxa"/>
          </w:tcPr>
          <w:p w:rsidR="00000000" w:rsidRPr="005F59F7" w:rsidRDefault="005F59F7">
            <w:pPr>
              <w:rPr>
                <w:rFonts w:ascii="Arial" w:hAnsi="Arial" w:cs="Arial"/>
                <w:b/>
              </w:rPr>
            </w:pPr>
          </w:p>
        </w:tc>
        <w:tc>
          <w:tcPr>
            <w:tcW w:w="2166" w:type="dxa"/>
          </w:tcPr>
          <w:p w:rsidR="00000000" w:rsidRPr="005F59F7" w:rsidRDefault="005F59F7">
            <w:pPr>
              <w:rPr>
                <w:rFonts w:ascii="Arial" w:hAnsi="Arial" w:cs="Arial"/>
                <w:b/>
              </w:rPr>
            </w:pPr>
          </w:p>
        </w:tc>
        <w:tc>
          <w:tcPr>
            <w:tcW w:w="2166" w:type="dxa"/>
          </w:tcPr>
          <w:p w:rsidR="00000000" w:rsidRPr="005F59F7" w:rsidRDefault="005F59F7">
            <w:pPr>
              <w:rPr>
                <w:rFonts w:ascii="Arial" w:hAnsi="Arial" w:cs="Arial"/>
                <w:b/>
              </w:rPr>
            </w:pPr>
          </w:p>
        </w:tc>
      </w:tr>
      <w:tr w:rsidR="00000000" w:rsidRPr="005F59F7">
        <w:tblPrEx>
          <w:tblCellMar>
            <w:top w:w="0" w:type="dxa"/>
            <w:bottom w:w="0" w:type="dxa"/>
          </w:tblCellMar>
        </w:tblPrEx>
        <w:tc>
          <w:tcPr>
            <w:tcW w:w="2166" w:type="dxa"/>
            <w:tcBorders>
              <w:bottom w:val="nil"/>
            </w:tcBorders>
            <w:shd w:val="pct12" w:color="auto" w:fill="FFFFFF"/>
          </w:tcPr>
          <w:p w:rsidR="00000000" w:rsidRPr="005F59F7" w:rsidRDefault="005F59F7">
            <w:pPr>
              <w:rPr>
                <w:rFonts w:ascii="Arial" w:hAnsi="Arial" w:cs="Arial"/>
                <w:b/>
              </w:rPr>
            </w:pPr>
          </w:p>
          <w:p w:rsidR="00000000" w:rsidRPr="005F59F7" w:rsidRDefault="005F59F7">
            <w:pPr>
              <w:rPr>
                <w:rFonts w:ascii="Arial" w:hAnsi="Arial" w:cs="Arial"/>
                <w:b/>
              </w:rPr>
            </w:pPr>
            <w:r w:rsidRPr="005F59F7">
              <w:rPr>
                <w:rFonts w:ascii="Arial" w:hAnsi="Arial" w:cs="Arial"/>
                <w:b/>
              </w:rPr>
              <w:t xml:space="preserve">Other </w:t>
            </w:r>
          </w:p>
          <w:p w:rsidR="00000000" w:rsidRPr="005F59F7" w:rsidRDefault="005F59F7">
            <w:pPr>
              <w:rPr>
                <w:rFonts w:ascii="Arial" w:hAnsi="Arial" w:cs="Arial"/>
                <w:b/>
              </w:rPr>
            </w:pPr>
          </w:p>
        </w:tc>
        <w:tc>
          <w:tcPr>
            <w:tcW w:w="2166" w:type="dxa"/>
            <w:tcBorders>
              <w:bottom w:val="nil"/>
            </w:tcBorders>
          </w:tcPr>
          <w:p w:rsidR="00000000" w:rsidRPr="005F59F7" w:rsidRDefault="005F59F7">
            <w:pPr>
              <w:rPr>
                <w:rFonts w:ascii="Arial" w:hAnsi="Arial" w:cs="Arial"/>
                <w:b/>
              </w:rPr>
            </w:pPr>
          </w:p>
        </w:tc>
        <w:tc>
          <w:tcPr>
            <w:tcW w:w="2166" w:type="dxa"/>
            <w:tcBorders>
              <w:bottom w:val="nil"/>
            </w:tcBorders>
          </w:tcPr>
          <w:p w:rsidR="00000000" w:rsidRPr="005F59F7" w:rsidRDefault="005F59F7">
            <w:pPr>
              <w:rPr>
                <w:rFonts w:ascii="Arial" w:hAnsi="Arial" w:cs="Arial"/>
                <w:b/>
              </w:rPr>
            </w:pPr>
          </w:p>
        </w:tc>
        <w:tc>
          <w:tcPr>
            <w:tcW w:w="2166" w:type="dxa"/>
            <w:tcBorders>
              <w:bottom w:val="nil"/>
            </w:tcBorders>
          </w:tcPr>
          <w:p w:rsidR="00000000" w:rsidRPr="005F59F7" w:rsidRDefault="005F59F7">
            <w:pPr>
              <w:rPr>
                <w:rFonts w:ascii="Arial" w:hAnsi="Arial" w:cs="Arial"/>
                <w:b/>
              </w:rPr>
            </w:pPr>
          </w:p>
        </w:tc>
        <w:tc>
          <w:tcPr>
            <w:tcW w:w="2166" w:type="dxa"/>
            <w:tcBorders>
              <w:bottom w:val="nil"/>
            </w:tcBorders>
          </w:tcPr>
          <w:p w:rsidR="00000000" w:rsidRPr="005F59F7" w:rsidRDefault="005F59F7">
            <w:pPr>
              <w:rPr>
                <w:rFonts w:ascii="Arial" w:hAnsi="Arial" w:cs="Arial"/>
                <w:b/>
              </w:rPr>
            </w:pPr>
          </w:p>
        </w:tc>
        <w:tc>
          <w:tcPr>
            <w:tcW w:w="2166" w:type="dxa"/>
            <w:tcBorders>
              <w:bottom w:val="nil"/>
            </w:tcBorders>
          </w:tcPr>
          <w:p w:rsidR="00000000" w:rsidRPr="005F59F7" w:rsidRDefault="005F59F7">
            <w:pPr>
              <w:rPr>
                <w:rFonts w:ascii="Arial" w:hAnsi="Arial" w:cs="Arial"/>
                <w:b/>
              </w:rPr>
            </w:pPr>
          </w:p>
        </w:tc>
      </w:tr>
      <w:tr w:rsidR="00000000" w:rsidRPr="005F59F7">
        <w:tblPrEx>
          <w:tblCellMar>
            <w:top w:w="0" w:type="dxa"/>
            <w:bottom w:w="0" w:type="dxa"/>
          </w:tblCellMar>
        </w:tblPrEx>
        <w:tc>
          <w:tcPr>
            <w:tcW w:w="2166" w:type="dxa"/>
            <w:tcBorders>
              <w:top w:val="single" w:sz="12" w:space="0" w:color="auto"/>
              <w:left w:val="single" w:sz="2" w:space="0" w:color="auto"/>
              <w:bottom w:val="single" w:sz="2" w:space="0" w:color="auto"/>
              <w:right w:val="single" w:sz="2" w:space="0" w:color="auto"/>
            </w:tcBorders>
          </w:tcPr>
          <w:p w:rsidR="00000000" w:rsidRPr="005F59F7" w:rsidRDefault="005F59F7">
            <w:pPr>
              <w:tabs>
                <w:tab w:val="left" w:pos="1771"/>
                <w:tab w:val="left" w:pos="3348"/>
                <w:tab w:val="left" w:pos="4428"/>
                <w:tab w:val="left" w:pos="6228"/>
                <w:tab w:val="left" w:pos="7398"/>
                <w:tab w:val="left" w:pos="8658"/>
              </w:tabs>
              <w:rPr>
                <w:rFonts w:ascii="Arial" w:hAnsi="Arial" w:cs="Arial"/>
                <w:b/>
              </w:rPr>
            </w:pPr>
          </w:p>
          <w:p w:rsidR="00000000" w:rsidRPr="005F59F7" w:rsidRDefault="005F59F7">
            <w:pPr>
              <w:tabs>
                <w:tab w:val="left" w:pos="1771"/>
                <w:tab w:val="left" w:pos="3348"/>
                <w:tab w:val="left" w:pos="4428"/>
                <w:tab w:val="left" w:pos="6228"/>
                <w:tab w:val="left" w:pos="7398"/>
                <w:tab w:val="left" w:pos="8658"/>
              </w:tabs>
              <w:rPr>
                <w:rFonts w:ascii="Arial" w:hAnsi="Arial" w:cs="Arial"/>
                <w:b/>
              </w:rPr>
            </w:pPr>
            <w:r w:rsidRPr="005F59F7">
              <w:rPr>
                <w:rFonts w:ascii="Arial" w:hAnsi="Arial" w:cs="Arial"/>
                <w:b/>
              </w:rPr>
              <w:t>Totals</w:t>
            </w:r>
            <w:r w:rsidRPr="005F59F7">
              <w:rPr>
                <w:rFonts w:ascii="Arial" w:hAnsi="Arial" w:cs="Arial"/>
                <w:b/>
              </w:rPr>
              <w:tab/>
            </w:r>
            <w:r w:rsidRPr="005F59F7">
              <w:rPr>
                <w:rFonts w:ascii="Arial" w:hAnsi="Arial" w:cs="Arial"/>
                <w:b/>
              </w:rPr>
              <w:tab/>
            </w:r>
            <w:r w:rsidRPr="005F59F7">
              <w:rPr>
                <w:rFonts w:ascii="Arial" w:hAnsi="Arial" w:cs="Arial"/>
                <w:b/>
              </w:rPr>
              <w:tab/>
            </w:r>
            <w:r w:rsidRPr="005F59F7">
              <w:rPr>
                <w:rFonts w:ascii="Arial" w:hAnsi="Arial" w:cs="Arial"/>
                <w:b/>
              </w:rPr>
              <w:tab/>
            </w:r>
            <w:r w:rsidRPr="005F59F7">
              <w:rPr>
                <w:rFonts w:ascii="Arial" w:hAnsi="Arial" w:cs="Arial"/>
                <w:b/>
              </w:rPr>
              <w:tab/>
            </w:r>
          </w:p>
          <w:p w:rsidR="00000000" w:rsidRPr="005F59F7" w:rsidRDefault="005F59F7">
            <w:pPr>
              <w:rPr>
                <w:rFonts w:ascii="Arial" w:hAnsi="Arial" w:cs="Arial"/>
                <w:b/>
              </w:rPr>
            </w:pPr>
          </w:p>
        </w:tc>
        <w:tc>
          <w:tcPr>
            <w:tcW w:w="2166" w:type="dxa"/>
            <w:tcBorders>
              <w:top w:val="single" w:sz="12" w:space="0" w:color="auto"/>
              <w:left w:val="single" w:sz="2" w:space="0" w:color="auto"/>
              <w:bottom w:val="single" w:sz="2" w:space="0" w:color="auto"/>
              <w:right w:val="single" w:sz="2" w:space="0" w:color="auto"/>
            </w:tcBorders>
          </w:tcPr>
          <w:p w:rsidR="00000000" w:rsidRPr="005F59F7" w:rsidRDefault="005F59F7">
            <w:pPr>
              <w:rPr>
                <w:rFonts w:ascii="Arial" w:hAnsi="Arial" w:cs="Arial"/>
                <w:b/>
              </w:rPr>
            </w:pPr>
          </w:p>
        </w:tc>
        <w:tc>
          <w:tcPr>
            <w:tcW w:w="2166" w:type="dxa"/>
            <w:tcBorders>
              <w:top w:val="single" w:sz="12" w:space="0" w:color="auto"/>
              <w:left w:val="single" w:sz="2" w:space="0" w:color="auto"/>
              <w:bottom w:val="single" w:sz="2" w:space="0" w:color="auto"/>
              <w:right w:val="single" w:sz="2" w:space="0" w:color="auto"/>
            </w:tcBorders>
          </w:tcPr>
          <w:p w:rsidR="00000000" w:rsidRPr="005F59F7" w:rsidRDefault="005F59F7">
            <w:pPr>
              <w:rPr>
                <w:rFonts w:ascii="Arial" w:hAnsi="Arial" w:cs="Arial"/>
                <w:b/>
              </w:rPr>
            </w:pPr>
          </w:p>
        </w:tc>
        <w:tc>
          <w:tcPr>
            <w:tcW w:w="2166" w:type="dxa"/>
            <w:tcBorders>
              <w:top w:val="single" w:sz="12" w:space="0" w:color="auto"/>
              <w:left w:val="single" w:sz="2" w:space="0" w:color="auto"/>
              <w:bottom w:val="single" w:sz="2" w:space="0" w:color="auto"/>
              <w:right w:val="single" w:sz="2" w:space="0" w:color="auto"/>
            </w:tcBorders>
          </w:tcPr>
          <w:p w:rsidR="00000000" w:rsidRPr="005F59F7" w:rsidRDefault="005F59F7">
            <w:pPr>
              <w:rPr>
                <w:rFonts w:ascii="Arial" w:hAnsi="Arial" w:cs="Arial"/>
                <w:b/>
              </w:rPr>
            </w:pPr>
          </w:p>
        </w:tc>
        <w:tc>
          <w:tcPr>
            <w:tcW w:w="2166" w:type="dxa"/>
            <w:tcBorders>
              <w:top w:val="single" w:sz="12" w:space="0" w:color="auto"/>
              <w:left w:val="single" w:sz="2" w:space="0" w:color="auto"/>
              <w:bottom w:val="single" w:sz="2" w:space="0" w:color="auto"/>
              <w:right w:val="single" w:sz="2" w:space="0" w:color="auto"/>
            </w:tcBorders>
          </w:tcPr>
          <w:p w:rsidR="00000000" w:rsidRPr="005F59F7" w:rsidRDefault="005F59F7">
            <w:pPr>
              <w:rPr>
                <w:rFonts w:ascii="Arial" w:hAnsi="Arial" w:cs="Arial"/>
                <w:b/>
              </w:rPr>
            </w:pPr>
          </w:p>
        </w:tc>
        <w:tc>
          <w:tcPr>
            <w:tcW w:w="2166" w:type="dxa"/>
            <w:tcBorders>
              <w:top w:val="single" w:sz="12" w:space="0" w:color="auto"/>
              <w:left w:val="single" w:sz="2" w:space="0" w:color="auto"/>
              <w:bottom w:val="single" w:sz="2" w:space="0" w:color="auto"/>
              <w:right w:val="single" w:sz="2" w:space="0" w:color="auto"/>
            </w:tcBorders>
          </w:tcPr>
          <w:p w:rsidR="00000000" w:rsidRPr="005F59F7" w:rsidRDefault="005F59F7">
            <w:pPr>
              <w:rPr>
                <w:rFonts w:ascii="Arial" w:hAnsi="Arial" w:cs="Arial"/>
                <w:b/>
              </w:rPr>
            </w:pPr>
          </w:p>
        </w:tc>
      </w:tr>
    </w:tbl>
    <w:p w:rsidR="00000000" w:rsidRPr="005F59F7" w:rsidRDefault="005F59F7">
      <w:pPr>
        <w:tabs>
          <w:tab w:val="left" w:pos="1771"/>
          <w:tab w:val="left" w:pos="3348"/>
          <w:tab w:val="left" w:pos="4428"/>
          <w:tab w:val="left" w:pos="6228"/>
          <w:tab w:val="left" w:pos="7398"/>
          <w:tab w:val="left" w:pos="8658"/>
        </w:tabs>
        <w:rPr>
          <w:rFonts w:ascii="Arial" w:hAnsi="Arial" w:cs="Arial"/>
          <w:b/>
        </w:rPr>
      </w:pPr>
      <w:r w:rsidRPr="005F59F7">
        <w:rPr>
          <w:rFonts w:ascii="Arial" w:hAnsi="Arial" w:cs="Arial"/>
          <w:b/>
        </w:rPr>
        <w:tab/>
      </w:r>
      <w:r w:rsidRPr="005F59F7">
        <w:rPr>
          <w:rFonts w:ascii="Arial" w:hAnsi="Arial" w:cs="Arial"/>
          <w:b/>
        </w:rPr>
        <w:tab/>
      </w:r>
      <w:r w:rsidRPr="005F59F7">
        <w:rPr>
          <w:rFonts w:ascii="Arial" w:hAnsi="Arial" w:cs="Arial"/>
          <w:b/>
        </w:rPr>
        <w:tab/>
      </w:r>
      <w:r w:rsidRPr="005F59F7">
        <w:rPr>
          <w:rFonts w:ascii="Arial" w:hAnsi="Arial" w:cs="Arial"/>
          <w:b/>
        </w:rPr>
        <w:tab/>
      </w:r>
      <w:r w:rsidRPr="005F59F7">
        <w:rPr>
          <w:rFonts w:ascii="Arial" w:hAnsi="Arial" w:cs="Arial"/>
          <w:b/>
        </w:rPr>
        <w:tab/>
        <w:t xml:space="preserve"> </w:t>
      </w:r>
    </w:p>
    <w:p w:rsidR="00000000" w:rsidRPr="005F59F7" w:rsidRDefault="005F59F7">
      <w:pPr>
        <w:jc w:val="center"/>
        <w:rPr>
          <w:rFonts w:ascii="Arial" w:hAnsi="Arial" w:cs="Arial"/>
        </w:rPr>
      </w:pPr>
      <w:r w:rsidRPr="005F59F7">
        <w:rPr>
          <w:rFonts w:ascii="Arial" w:hAnsi="Arial" w:cs="Arial"/>
        </w:rPr>
        <w:t xml:space="preserve">Developed by David C. Kibbe, MD, MPH. Copyright </w:t>
      </w:r>
      <w:r w:rsidRPr="005F59F7">
        <w:rPr>
          <w:rFonts w:ascii="Arial" w:hAnsi="Arial" w:cs="Arial"/>
        </w:rPr>
        <w:sym w:font="Symbol" w:char="F0D3"/>
      </w:r>
      <w:r w:rsidRPr="005F59F7">
        <w:rPr>
          <w:rFonts w:ascii="Arial" w:hAnsi="Arial" w:cs="Arial"/>
        </w:rPr>
        <w:t xml:space="preserve"> 2003 American Academy of Family Physicians. Physicians may photocopy or adapt for use in their own practices; all other rights reserved. “</w:t>
      </w:r>
      <w:r w:rsidRPr="005F59F7">
        <w:rPr>
          <w:rFonts w:ascii="Arial" w:hAnsi="Arial" w:cs="Arial"/>
        </w:rPr>
        <w:t xml:space="preserve">Help With the HIPAA Transactions and Code Sets Standards.” Kibbe DC. </w:t>
      </w:r>
      <w:r w:rsidRPr="005F59F7">
        <w:rPr>
          <w:rFonts w:ascii="Arial" w:hAnsi="Arial" w:cs="Arial"/>
          <w:i/>
        </w:rPr>
        <w:t>Family Practice Management</w:t>
      </w:r>
      <w:r w:rsidRPr="005F59F7">
        <w:rPr>
          <w:rFonts w:ascii="Arial" w:hAnsi="Arial" w:cs="Arial"/>
        </w:rPr>
        <w:t>. September 2003:57-62,www.aafp.org/</w:t>
      </w:r>
      <w:r w:rsidRPr="005F59F7">
        <w:rPr>
          <w:rFonts w:ascii="Arial" w:hAnsi="Arial" w:cs="Arial"/>
          <w:color w:val="000000"/>
        </w:rPr>
        <w:t>fpm</w:t>
      </w:r>
      <w:r w:rsidRPr="005F59F7">
        <w:rPr>
          <w:rFonts w:ascii="Arial" w:hAnsi="Arial" w:cs="Arial"/>
        </w:rPr>
        <w:t>/20030900/57help.html.</w:t>
      </w:r>
    </w:p>
    <w:p w:rsidR="00000000" w:rsidRPr="005F59F7" w:rsidRDefault="005F59F7">
      <w:pPr>
        <w:jc w:val="center"/>
        <w:rPr>
          <w:rFonts w:ascii="Arial" w:hAnsi="Arial" w:cs="Arial"/>
        </w:rPr>
      </w:pPr>
    </w:p>
    <w:sectPr w:rsidR="00000000" w:rsidRPr="005F59F7">
      <w:headerReference w:type="default" r:id="rId7"/>
      <w:footerReference w:type="default" r:id="rId8"/>
      <w:endnotePr>
        <w:numFmt w:val="decimal"/>
      </w:endnotePr>
      <w:type w:val="continuous"/>
      <w:pgSz w:w="15840" w:h="12240" w:orient="landscape"/>
      <w:pgMar w:top="1800" w:right="1620" w:bottom="1800" w:left="1440" w:header="720" w:footer="720" w:gutter="0"/>
      <w:lnNumType w:countBy="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F59F7">
      <w:r>
        <w:separator/>
      </w:r>
    </w:p>
  </w:endnote>
  <w:endnote w:type="continuationSeparator" w:id="0">
    <w:p w:rsidR="00000000" w:rsidRDefault="005F5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Berling Roman">
    <w:altName w:val="Courier New"/>
    <w:charset w:val="00"/>
    <w:family w:val="auto"/>
    <w:pitch w:val="variable"/>
    <w:sig w:usb0="03000000"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Berkeley Black">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F59F7">
    <w:pPr>
      <w:pStyle w:val="Footer"/>
    </w:pPr>
    <w:r>
      <w:t xml:space="preserve">Copyright © </w:t>
    </w:r>
    <w:r>
      <w:fldChar w:fldCharType="begin"/>
    </w:r>
    <w:r>
      <w:instrText xml:space="preserve"> DATE \@ "yyyy" </w:instrText>
    </w:r>
    <w:r>
      <w:fldChar w:fldCharType="separate"/>
    </w:r>
    <w:r>
      <w:rPr>
        <w:noProof/>
      </w:rPr>
      <w:t>2013</w:t>
    </w:r>
    <w:r>
      <w:fldChar w:fldCharType="end"/>
    </w:r>
    <w:r>
      <w:t xml:space="preserve"> by the American Academy of Family Physicians.  All r</w:t>
    </w:r>
    <w:r>
      <w:t>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F59F7">
      <w:r>
        <w:separator/>
      </w:r>
    </w:p>
  </w:footnote>
  <w:footnote w:type="continuationSeparator" w:id="0">
    <w:p w:rsidR="00000000" w:rsidRDefault="005F5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F59F7">
    <w:pPr>
      <w:pStyle w:val="Header"/>
      <w:rPr>
        <w:sz w:val="24"/>
      </w:rPr>
    </w:pPr>
    <w:r>
      <w:rPr>
        <w:sz w:val="24"/>
      </w:rPr>
      <w:tab/>
      <w:t xml:space="preserve">Page </w:t>
    </w:r>
    <w:r>
      <w:rPr>
        <w:sz w:val="24"/>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9F7"/>
    <w:rsid w:val="005F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erling Roman" w:hAnsi="Berling Roman"/>
      <w:sz w:val="24"/>
    </w:rPr>
  </w:style>
  <w:style w:type="paragraph" w:styleId="Heading1">
    <w:name w:val="heading 1"/>
    <w:basedOn w:val="Normal"/>
    <w:next w:val="Normal"/>
    <w:qFormat/>
    <w:pPr>
      <w:keepNext/>
      <w:spacing w:after="60"/>
      <w:outlineLvl w:val="0"/>
    </w:pPr>
    <w:rPr>
      <w:rFonts w:ascii="Helvetica" w:hAnsi="Helvetica"/>
      <w:b/>
      <w:kern w:val="28"/>
      <w:sz w:val="28"/>
    </w:rPr>
  </w:style>
  <w:style w:type="paragraph" w:styleId="Heading2">
    <w:name w:val="heading 2"/>
    <w:basedOn w:val="2Boxfirstpara"/>
    <w:next w:val="Normal"/>
    <w:qFormat/>
    <w:pPr>
      <w:keepNext/>
      <w:spacing w:after="60"/>
      <w:outlineLvl w:val="1"/>
    </w:pPr>
    <w:rPr>
      <w:b/>
    </w:rPr>
  </w:style>
  <w:style w:type="paragraph" w:styleId="Heading3">
    <w:name w:val="heading 3"/>
    <w:basedOn w:val="Normal"/>
    <w:next w:val="Normal"/>
    <w:qFormat/>
    <w:pPr>
      <w:keepNext/>
      <w:pBdr>
        <w:top w:val="single" w:sz="12" w:space="1" w:color="auto"/>
        <w:left w:val="single" w:sz="12" w:space="1" w:color="auto"/>
        <w:bottom w:val="single" w:sz="12" w:space="1" w:color="auto"/>
        <w:right w:val="single" w:sz="12" w:space="1" w:color="auto"/>
      </w:pBdr>
      <w:shd w:val="pct70" w:color="auto" w:fill="auto"/>
      <w:spacing w:before="40" w:after="40"/>
      <w:jc w:val="center"/>
      <w:outlineLvl w:val="2"/>
    </w:pPr>
    <w:rPr>
      <w:rFonts w:ascii="Helvetica" w:hAnsi="Helvetica"/>
      <w:b/>
      <w:color w:val="FFFFFF"/>
      <w:sz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oxfirstpara">
    <w:name w:val="2 Box first para"/>
    <w:basedOn w:val="Normal"/>
    <w:next w:val="1Boxcopy"/>
  </w:style>
  <w:style w:type="paragraph" w:customStyle="1" w:styleId="1Boxcopy">
    <w:name w:val="1 Box copy"/>
    <w:basedOn w:val="Normal"/>
    <w:pPr>
      <w:ind w:firstLine="360"/>
    </w:pPr>
  </w:style>
  <w:style w:type="character" w:styleId="CommentReference">
    <w:name w:val="annotation reference"/>
    <w:basedOn w:val="DefaultParagraphFont"/>
    <w:semiHidden/>
    <w:rPr>
      <w:rFonts w:ascii="Helvetica" w:hAnsi="Helvetica"/>
      <w:sz w:val="20"/>
    </w:rPr>
  </w:style>
  <w:style w:type="paragraph" w:styleId="CommentText">
    <w:name w:val="annotation text"/>
    <w:basedOn w:val="Normal"/>
    <w:semiHidden/>
    <w:pPr>
      <w:spacing w:after="120"/>
    </w:pPr>
  </w:style>
  <w:style w:type="character" w:styleId="FootnoteReference">
    <w:name w:val="footnote reference"/>
    <w:basedOn w:val="DefaultParagraphFont"/>
    <w:semiHidden/>
    <w:rPr>
      <w:sz w:val="36"/>
      <w:vertAlign w:val="superscript"/>
    </w:rPr>
  </w:style>
  <w:style w:type="character" w:styleId="LineNumber">
    <w:name w:val="line number"/>
    <w:basedOn w:val="DefaultParagraphFont"/>
    <w:semiHidden/>
    <w:rPr>
      <w:rFonts w:ascii="Helvetica" w:hAnsi="Helvetica"/>
      <w:sz w:val="20"/>
    </w:rPr>
  </w:style>
  <w:style w:type="paragraph" w:styleId="Footer">
    <w:name w:val="footer"/>
    <w:basedOn w:val="Normal"/>
    <w:semiHidden/>
    <w:pPr>
      <w:tabs>
        <w:tab w:val="center" w:pos="4320"/>
        <w:tab w:val="right" w:pos="8640"/>
      </w:tabs>
      <w:jc w:val="center"/>
    </w:pPr>
    <w:rPr>
      <w:rFonts w:ascii="Helvetica" w:hAnsi="Helvetica"/>
      <w:sz w:val="16"/>
    </w:rPr>
  </w:style>
  <w:style w:type="paragraph" w:styleId="Header">
    <w:name w:val="header"/>
    <w:basedOn w:val="Normal"/>
    <w:semiHidden/>
    <w:pPr>
      <w:tabs>
        <w:tab w:val="right" w:pos="8640"/>
      </w:tabs>
    </w:pPr>
    <w:rPr>
      <w:rFonts w:ascii="Helvetica" w:hAnsi="Helvetica"/>
      <w:b/>
      <w:sz w:val="20"/>
    </w:rPr>
  </w:style>
  <w:style w:type="paragraph" w:customStyle="1" w:styleId="3Boxsubhead">
    <w:name w:val="3 Box subhead"/>
    <w:basedOn w:val="Heading2"/>
    <w:pPr>
      <w:outlineLvl w:val="9"/>
    </w:pPr>
  </w:style>
  <w:style w:type="paragraph" w:customStyle="1" w:styleId="5Boxtitle">
    <w:name w:val="5 Box title"/>
    <w:basedOn w:val="Normal"/>
    <w:pPr>
      <w:spacing w:before="360" w:after="60"/>
    </w:pPr>
    <w:rPr>
      <w:rFonts w:ascii="Berkeley Black" w:hAnsi="Berkeley Black"/>
      <w:kern w:val="28"/>
      <w:sz w:val="36"/>
    </w:rPr>
  </w:style>
  <w:style w:type="paragraph" w:customStyle="1" w:styleId="Editorsnote">
    <w:name w:val="Editor's note"/>
    <w:basedOn w:val="Normal"/>
  </w:style>
  <w:style w:type="paragraph" w:styleId="FootnoteText">
    <w:name w:val="footnote text"/>
    <w:basedOn w:val="Normal"/>
    <w:semiHidden/>
  </w:style>
  <w:style w:type="paragraph" w:styleId="BalloonText">
    <w:name w:val="Balloon Text"/>
    <w:basedOn w:val="Normal"/>
    <w:link w:val="BalloonTextChar"/>
    <w:uiPriority w:val="99"/>
    <w:semiHidden/>
    <w:unhideWhenUsed/>
    <w:rsid w:val="005F59F7"/>
    <w:rPr>
      <w:rFonts w:ascii="Tahoma" w:hAnsi="Tahoma" w:cs="Tahoma"/>
      <w:sz w:val="16"/>
      <w:szCs w:val="16"/>
    </w:rPr>
  </w:style>
  <w:style w:type="character" w:customStyle="1" w:styleId="BalloonTextChar">
    <w:name w:val="Balloon Text Char"/>
    <w:basedOn w:val="DefaultParagraphFont"/>
    <w:link w:val="BalloonText"/>
    <w:uiPriority w:val="99"/>
    <w:semiHidden/>
    <w:rsid w:val="005F59F7"/>
    <w:rPr>
      <w:rFonts w:ascii="Tahoma" w:hAnsi="Tahoma" w:cs="Tahoma"/>
      <w:sz w:val="16"/>
      <w:szCs w:val="16"/>
    </w:rPr>
  </w:style>
  <w:style w:type="paragraph" w:customStyle="1" w:styleId="4Boxnoindent">
    <w:name w:val="4 Box no indent"/>
    <w:basedOn w:val="2Boxfirstpara"/>
    <w:next w:val="1Boxcopy"/>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erling Roman" w:hAnsi="Berling Roman"/>
      <w:sz w:val="24"/>
    </w:rPr>
  </w:style>
  <w:style w:type="paragraph" w:styleId="Heading1">
    <w:name w:val="heading 1"/>
    <w:basedOn w:val="Normal"/>
    <w:next w:val="Normal"/>
    <w:qFormat/>
    <w:pPr>
      <w:keepNext/>
      <w:spacing w:after="60"/>
      <w:outlineLvl w:val="0"/>
    </w:pPr>
    <w:rPr>
      <w:rFonts w:ascii="Helvetica" w:hAnsi="Helvetica"/>
      <w:b/>
      <w:kern w:val="28"/>
      <w:sz w:val="28"/>
    </w:rPr>
  </w:style>
  <w:style w:type="paragraph" w:styleId="Heading2">
    <w:name w:val="heading 2"/>
    <w:basedOn w:val="2Boxfirstpara"/>
    <w:next w:val="Normal"/>
    <w:qFormat/>
    <w:pPr>
      <w:keepNext/>
      <w:spacing w:after="60"/>
      <w:outlineLvl w:val="1"/>
    </w:pPr>
    <w:rPr>
      <w:b/>
    </w:rPr>
  </w:style>
  <w:style w:type="paragraph" w:styleId="Heading3">
    <w:name w:val="heading 3"/>
    <w:basedOn w:val="Normal"/>
    <w:next w:val="Normal"/>
    <w:qFormat/>
    <w:pPr>
      <w:keepNext/>
      <w:pBdr>
        <w:top w:val="single" w:sz="12" w:space="1" w:color="auto"/>
        <w:left w:val="single" w:sz="12" w:space="1" w:color="auto"/>
        <w:bottom w:val="single" w:sz="12" w:space="1" w:color="auto"/>
        <w:right w:val="single" w:sz="12" w:space="1" w:color="auto"/>
      </w:pBdr>
      <w:shd w:val="pct70" w:color="auto" w:fill="auto"/>
      <w:spacing w:before="40" w:after="40"/>
      <w:jc w:val="center"/>
      <w:outlineLvl w:val="2"/>
    </w:pPr>
    <w:rPr>
      <w:rFonts w:ascii="Helvetica" w:hAnsi="Helvetica"/>
      <w:b/>
      <w:color w:val="FFFFFF"/>
      <w:sz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oxfirstpara">
    <w:name w:val="2 Box first para"/>
    <w:basedOn w:val="Normal"/>
    <w:next w:val="1Boxcopy"/>
  </w:style>
  <w:style w:type="paragraph" w:customStyle="1" w:styleId="1Boxcopy">
    <w:name w:val="1 Box copy"/>
    <w:basedOn w:val="Normal"/>
    <w:pPr>
      <w:ind w:firstLine="360"/>
    </w:pPr>
  </w:style>
  <w:style w:type="character" w:styleId="CommentReference">
    <w:name w:val="annotation reference"/>
    <w:basedOn w:val="DefaultParagraphFont"/>
    <w:semiHidden/>
    <w:rPr>
      <w:rFonts w:ascii="Helvetica" w:hAnsi="Helvetica"/>
      <w:sz w:val="20"/>
    </w:rPr>
  </w:style>
  <w:style w:type="paragraph" w:styleId="CommentText">
    <w:name w:val="annotation text"/>
    <w:basedOn w:val="Normal"/>
    <w:semiHidden/>
    <w:pPr>
      <w:spacing w:after="120"/>
    </w:pPr>
  </w:style>
  <w:style w:type="character" w:styleId="FootnoteReference">
    <w:name w:val="footnote reference"/>
    <w:basedOn w:val="DefaultParagraphFont"/>
    <w:semiHidden/>
    <w:rPr>
      <w:sz w:val="36"/>
      <w:vertAlign w:val="superscript"/>
    </w:rPr>
  </w:style>
  <w:style w:type="character" w:styleId="LineNumber">
    <w:name w:val="line number"/>
    <w:basedOn w:val="DefaultParagraphFont"/>
    <w:semiHidden/>
    <w:rPr>
      <w:rFonts w:ascii="Helvetica" w:hAnsi="Helvetica"/>
      <w:sz w:val="20"/>
    </w:rPr>
  </w:style>
  <w:style w:type="paragraph" w:styleId="Footer">
    <w:name w:val="footer"/>
    <w:basedOn w:val="Normal"/>
    <w:semiHidden/>
    <w:pPr>
      <w:tabs>
        <w:tab w:val="center" w:pos="4320"/>
        <w:tab w:val="right" w:pos="8640"/>
      </w:tabs>
      <w:jc w:val="center"/>
    </w:pPr>
    <w:rPr>
      <w:rFonts w:ascii="Helvetica" w:hAnsi="Helvetica"/>
      <w:sz w:val="16"/>
    </w:rPr>
  </w:style>
  <w:style w:type="paragraph" w:styleId="Header">
    <w:name w:val="header"/>
    <w:basedOn w:val="Normal"/>
    <w:semiHidden/>
    <w:pPr>
      <w:tabs>
        <w:tab w:val="right" w:pos="8640"/>
      </w:tabs>
    </w:pPr>
    <w:rPr>
      <w:rFonts w:ascii="Helvetica" w:hAnsi="Helvetica"/>
      <w:b/>
      <w:sz w:val="20"/>
    </w:rPr>
  </w:style>
  <w:style w:type="paragraph" w:customStyle="1" w:styleId="3Boxsubhead">
    <w:name w:val="3 Box subhead"/>
    <w:basedOn w:val="Heading2"/>
    <w:pPr>
      <w:outlineLvl w:val="9"/>
    </w:pPr>
  </w:style>
  <w:style w:type="paragraph" w:customStyle="1" w:styleId="5Boxtitle">
    <w:name w:val="5 Box title"/>
    <w:basedOn w:val="Normal"/>
    <w:pPr>
      <w:spacing w:before="360" w:after="60"/>
    </w:pPr>
    <w:rPr>
      <w:rFonts w:ascii="Berkeley Black" w:hAnsi="Berkeley Black"/>
      <w:kern w:val="28"/>
      <w:sz w:val="36"/>
    </w:rPr>
  </w:style>
  <w:style w:type="paragraph" w:customStyle="1" w:styleId="Editorsnote">
    <w:name w:val="Editor's note"/>
    <w:basedOn w:val="Normal"/>
  </w:style>
  <w:style w:type="paragraph" w:styleId="FootnoteText">
    <w:name w:val="footnote text"/>
    <w:basedOn w:val="Normal"/>
    <w:semiHidden/>
  </w:style>
  <w:style w:type="paragraph" w:styleId="BalloonText">
    <w:name w:val="Balloon Text"/>
    <w:basedOn w:val="Normal"/>
    <w:link w:val="BalloonTextChar"/>
    <w:uiPriority w:val="99"/>
    <w:semiHidden/>
    <w:unhideWhenUsed/>
    <w:rsid w:val="005F59F7"/>
    <w:rPr>
      <w:rFonts w:ascii="Tahoma" w:hAnsi="Tahoma" w:cs="Tahoma"/>
      <w:sz w:val="16"/>
      <w:szCs w:val="16"/>
    </w:rPr>
  </w:style>
  <w:style w:type="character" w:customStyle="1" w:styleId="BalloonTextChar">
    <w:name w:val="Balloon Text Char"/>
    <w:basedOn w:val="DefaultParagraphFont"/>
    <w:link w:val="BalloonText"/>
    <w:uiPriority w:val="99"/>
    <w:semiHidden/>
    <w:rsid w:val="005F59F7"/>
    <w:rPr>
      <w:rFonts w:ascii="Tahoma" w:hAnsi="Tahoma" w:cs="Tahoma"/>
      <w:sz w:val="16"/>
      <w:szCs w:val="16"/>
    </w:rPr>
  </w:style>
  <w:style w:type="paragraph" w:customStyle="1" w:styleId="4Boxnoindent">
    <w:name w:val="4 Box no indent"/>
    <w:basedOn w:val="2Boxfirstpara"/>
    <w:next w:val="1Boxcopy"/>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Family Practice Management   •   Feature article manuscript	</vt:lpstr>
    </vt:vector>
  </TitlesOfParts>
  <Company/>
  <LinksUpToDate>false</LinksUpToDate>
  <CharactersWithSpaces>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Practice Management   •   Feature article manuscript	</dc:title>
  <dc:subject/>
  <dc:creator>Robert L. Edsall</dc:creator>
  <cp:keywords/>
  <cp:lastModifiedBy>Bwhite</cp:lastModifiedBy>
  <cp:revision>2</cp:revision>
  <cp:lastPrinted>2003-08-04T18:23:00Z</cp:lastPrinted>
  <dcterms:created xsi:type="dcterms:W3CDTF">2013-04-25T15:12:00Z</dcterms:created>
  <dcterms:modified xsi:type="dcterms:W3CDTF">2013-04-25T15:12:00Z</dcterms:modified>
</cp:coreProperties>
</file>