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A06C" w14:textId="5771964F" w:rsidR="002F3C67" w:rsidRDefault="002F3C67" w:rsidP="002F3C67">
      <w:pPr>
        <w:rPr>
          <w:rFonts w:ascii="Arial" w:hAnsi="Arial" w:cs="Arial"/>
          <w:b/>
          <w:noProof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 wp14:anchorId="6B31A067" wp14:editId="69E37E4F">
            <wp:extent cx="1689735" cy="6156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FP.CAPITAL_BLAC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3545" cy="62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026F9" w14:textId="77777777" w:rsidR="002F3C67" w:rsidRPr="007E39FC" w:rsidRDefault="002F3C67" w:rsidP="002F3C67">
      <w:pPr>
        <w:rPr>
          <w:rFonts w:ascii="Arial" w:hAnsi="Arial" w:cs="Arial"/>
          <w:b/>
          <w:noProof/>
          <w:sz w:val="56"/>
          <w:szCs w:val="56"/>
        </w:rPr>
      </w:pPr>
    </w:p>
    <w:p w14:paraId="6A84D0AC" w14:textId="18FAF4BF" w:rsidR="002F3C67" w:rsidRPr="002F3C67" w:rsidRDefault="002F3C67" w:rsidP="002F3C67">
      <w:pPr>
        <w:tabs>
          <w:tab w:val="left" w:pos="1928"/>
        </w:tabs>
        <w:rPr>
          <w:rFonts w:ascii="Arial" w:hAnsi="Arial" w:cs="Arial"/>
          <w:b/>
          <w:sz w:val="40"/>
          <w:szCs w:val="40"/>
        </w:rPr>
      </w:pPr>
    </w:p>
    <w:p w14:paraId="04465617" w14:textId="77777777" w:rsidR="002F3C67" w:rsidRPr="005D020E" w:rsidRDefault="002F3C67" w:rsidP="002F3C67">
      <w:pPr>
        <w:rPr>
          <w:rFonts w:ascii="Arial" w:hAnsi="Arial" w:cs="Arial"/>
        </w:rPr>
      </w:pPr>
    </w:p>
    <w:p w14:paraId="196170A6" w14:textId="714D04D1" w:rsidR="002F3C67" w:rsidRDefault="002F3C67" w:rsidP="002F3C67">
      <w:pPr>
        <w:rPr>
          <w:rFonts w:ascii="Arial" w:hAnsi="Arial" w:cs="Arial"/>
        </w:rPr>
      </w:pPr>
      <w:r w:rsidRPr="00566C13">
        <w:rPr>
          <w:rFonts w:ascii="Arial" w:hAnsi="Arial" w:cs="Arial"/>
          <w:b/>
        </w:rPr>
        <w:t>To</w:t>
      </w:r>
      <w:r w:rsidRPr="005D020E">
        <w:rPr>
          <w:rFonts w:ascii="Arial" w:hAnsi="Arial" w:cs="Arial"/>
        </w:rPr>
        <w:t>:</w:t>
      </w:r>
      <w:r>
        <w:rPr>
          <w:rFonts w:ascii="Arial" w:hAnsi="Arial" w:cs="Arial"/>
        </w:rPr>
        <w:tab/>
        <w:t>CME Providers of AAFP Credit</w:t>
      </w:r>
      <w:r>
        <w:rPr>
          <w:rFonts w:ascii="Arial" w:hAnsi="Arial" w:cs="Arial"/>
        </w:rPr>
        <w:tab/>
      </w:r>
    </w:p>
    <w:p w14:paraId="77F3EB6A" w14:textId="77777777" w:rsidR="002F3C67" w:rsidRPr="005D020E" w:rsidRDefault="002F3C67" w:rsidP="002F3C67">
      <w:pPr>
        <w:rPr>
          <w:rFonts w:ascii="Arial" w:hAnsi="Arial" w:cs="Arial"/>
        </w:rPr>
      </w:pPr>
    </w:p>
    <w:p w14:paraId="639B296E" w14:textId="5BD4F0F5" w:rsidR="002F3C67" w:rsidRPr="005D020E" w:rsidRDefault="002F3C67" w:rsidP="002F3C67">
      <w:pPr>
        <w:rPr>
          <w:rFonts w:ascii="Arial" w:hAnsi="Arial" w:cs="Arial"/>
        </w:rPr>
      </w:pPr>
      <w:r w:rsidRPr="00566C13">
        <w:rPr>
          <w:rFonts w:ascii="Arial" w:hAnsi="Arial" w:cs="Arial"/>
          <w:b/>
        </w:rPr>
        <w:t>From</w:t>
      </w:r>
      <w:r w:rsidRPr="005D020E"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AAFP Credit System </w:t>
      </w:r>
    </w:p>
    <w:p w14:paraId="52915EC4" w14:textId="77777777" w:rsidR="002F3C67" w:rsidRPr="005D020E" w:rsidRDefault="002F3C67" w:rsidP="002F3C67">
      <w:pPr>
        <w:rPr>
          <w:rFonts w:ascii="Arial" w:hAnsi="Arial" w:cs="Arial"/>
        </w:rPr>
      </w:pPr>
    </w:p>
    <w:p w14:paraId="2DED5E12" w14:textId="6912926C" w:rsidR="002F3C67" w:rsidRPr="005D020E" w:rsidRDefault="002F3C67" w:rsidP="002F3C67">
      <w:pPr>
        <w:rPr>
          <w:rFonts w:ascii="Arial" w:hAnsi="Arial" w:cs="Arial"/>
        </w:rPr>
      </w:pPr>
      <w:r w:rsidRPr="00566C13">
        <w:rPr>
          <w:rFonts w:ascii="Arial" w:hAnsi="Arial" w:cs="Arial"/>
          <w:b/>
        </w:rPr>
        <w:t>Subject</w:t>
      </w:r>
      <w:r w:rsidRPr="005D020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Educational Plan Template</w:t>
      </w:r>
    </w:p>
    <w:p w14:paraId="063E9C5A" w14:textId="77777777" w:rsidR="002F3C67" w:rsidRPr="005D020E" w:rsidRDefault="002F3C67" w:rsidP="002F3C67">
      <w:pPr>
        <w:pBdr>
          <w:bottom w:val="single" w:sz="4" w:space="5" w:color="auto"/>
        </w:pBdr>
        <w:rPr>
          <w:rFonts w:ascii="Arial" w:hAnsi="Arial" w:cs="Arial"/>
          <w:b/>
        </w:rPr>
      </w:pPr>
    </w:p>
    <w:p w14:paraId="2B00EAEF" w14:textId="77777777" w:rsidR="002F3C67" w:rsidRDefault="002F3C67" w:rsidP="002F3C67">
      <w:pPr>
        <w:rPr>
          <w:rFonts w:ascii="Arial" w:hAnsi="Arial" w:cs="Arial"/>
          <w:b/>
        </w:rPr>
      </w:pPr>
    </w:p>
    <w:p w14:paraId="4491075F" w14:textId="0437287C" w:rsidR="002F3C67" w:rsidRDefault="00414DD8" w:rsidP="002F3C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best serve learners, education should be based on the professional practice gaps and educational needs of your intended audience.  </w:t>
      </w:r>
      <w:r w:rsidR="002F3C67" w:rsidRPr="002F3C67">
        <w:rPr>
          <w:rFonts w:ascii="Arial" w:hAnsi="Arial" w:cs="Arial"/>
        </w:rPr>
        <w:t xml:space="preserve">Attached is a sample template for CME providers to use when </w:t>
      </w:r>
      <w:r w:rsidR="00831608">
        <w:rPr>
          <w:rFonts w:ascii="Arial" w:hAnsi="Arial" w:cs="Arial"/>
        </w:rPr>
        <w:t xml:space="preserve">intentionally </w:t>
      </w:r>
      <w:r w:rsidR="002F3C67">
        <w:rPr>
          <w:rFonts w:ascii="Arial" w:hAnsi="Arial" w:cs="Arial"/>
        </w:rPr>
        <w:t xml:space="preserve">designing educational content </w:t>
      </w:r>
      <w:r w:rsidR="002F2170">
        <w:rPr>
          <w:rFonts w:ascii="Arial" w:hAnsi="Arial" w:cs="Arial"/>
        </w:rPr>
        <w:t xml:space="preserve">for AAFP CME </w:t>
      </w:r>
      <w:r w:rsidR="00CE6555">
        <w:rPr>
          <w:rFonts w:ascii="Arial" w:hAnsi="Arial" w:cs="Arial"/>
        </w:rPr>
        <w:t>c</w:t>
      </w:r>
      <w:r w:rsidR="002F2170">
        <w:rPr>
          <w:rFonts w:ascii="Arial" w:hAnsi="Arial" w:cs="Arial"/>
        </w:rPr>
        <w:t xml:space="preserve">redit. </w:t>
      </w:r>
    </w:p>
    <w:p w14:paraId="18CBFC0E" w14:textId="77777777" w:rsidR="002F3C67" w:rsidRDefault="002F3C67" w:rsidP="002F3C67">
      <w:pPr>
        <w:rPr>
          <w:rFonts w:ascii="Arial" w:hAnsi="Arial" w:cs="Arial"/>
        </w:rPr>
      </w:pPr>
    </w:p>
    <w:p w14:paraId="25F72D4B" w14:textId="53470D17" w:rsidR="002F3C67" w:rsidRDefault="002F3C67" w:rsidP="002F3C67">
      <w:pPr>
        <w:rPr>
          <w:rFonts w:ascii="Arial" w:hAnsi="Arial" w:cs="Arial"/>
        </w:rPr>
      </w:pPr>
      <w:r w:rsidRPr="002F3C67">
        <w:rPr>
          <w:rFonts w:ascii="Arial" w:hAnsi="Arial" w:cs="Arial"/>
        </w:rPr>
        <w:t>Th</w:t>
      </w:r>
      <w:r>
        <w:rPr>
          <w:rFonts w:ascii="Arial" w:hAnsi="Arial" w:cs="Arial"/>
        </w:rPr>
        <w:t>e use of this template is optional and CME providers may</w:t>
      </w:r>
      <w:r w:rsidRPr="002F3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edit it</w:t>
      </w:r>
      <w:r w:rsidRPr="002F3C67">
        <w:rPr>
          <w:rFonts w:ascii="Arial" w:hAnsi="Arial" w:cs="Arial"/>
        </w:rPr>
        <w:t xml:space="preserve"> to meet the CME provider’s own </w:t>
      </w:r>
      <w:r>
        <w:rPr>
          <w:rFonts w:ascii="Arial" w:hAnsi="Arial" w:cs="Arial"/>
        </w:rPr>
        <w:t>needs and educational design processes</w:t>
      </w:r>
      <w:r w:rsidRPr="002F3C67">
        <w:rPr>
          <w:rFonts w:ascii="Arial" w:hAnsi="Arial" w:cs="Arial"/>
        </w:rPr>
        <w:t xml:space="preserve">. </w:t>
      </w:r>
    </w:p>
    <w:p w14:paraId="67CE1F6B" w14:textId="69983392" w:rsidR="00CE6555" w:rsidRDefault="00CE6555" w:rsidP="002F3C67">
      <w:pPr>
        <w:rPr>
          <w:rFonts w:ascii="Arial" w:hAnsi="Arial" w:cs="Arial"/>
        </w:rPr>
      </w:pPr>
    </w:p>
    <w:p w14:paraId="0EFF50DE" w14:textId="6C56D9A5" w:rsidR="00CE6555" w:rsidRDefault="00CE6555" w:rsidP="002F3C6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 audit purposes only: </w:t>
      </w:r>
    </w:p>
    <w:p w14:paraId="462CCB42" w14:textId="77777777" w:rsidR="007F3EB7" w:rsidRDefault="00CE6555" w:rsidP="002F3C67">
      <w:pPr>
        <w:rPr>
          <w:rFonts w:ascii="Arial" w:hAnsi="Arial" w:cs="Arial"/>
        </w:rPr>
      </w:pPr>
      <w:r>
        <w:rPr>
          <w:rFonts w:ascii="Arial" w:hAnsi="Arial" w:cs="Arial"/>
        </w:rPr>
        <w:t>This form is required if your CME activity i</w:t>
      </w:r>
      <w:r w:rsidR="007F3EB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selected for an audit</w:t>
      </w:r>
      <w:r w:rsidR="007F3EB7">
        <w:rPr>
          <w:rFonts w:ascii="Arial" w:hAnsi="Arial" w:cs="Arial"/>
        </w:rPr>
        <w:t xml:space="preserve"> by the AAFP Credit System</w:t>
      </w:r>
      <w:r>
        <w:rPr>
          <w:rFonts w:ascii="Arial" w:hAnsi="Arial" w:cs="Arial"/>
        </w:rPr>
        <w:t xml:space="preserve">. </w:t>
      </w:r>
    </w:p>
    <w:p w14:paraId="7330C7F7" w14:textId="77777777" w:rsidR="007F3EB7" w:rsidRDefault="007F3EB7" w:rsidP="002F3C67">
      <w:pPr>
        <w:rPr>
          <w:rFonts w:ascii="Arial" w:hAnsi="Arial" w:cs="Arial"/>
        </w:rPr>
      </w:pPr>
    </w:p>
    <w:p w14:paraId="5AE875D1" w14:textId="4D0C9F17" w:rsidR="00CE6555" w:rsidRPr="00CE6555" w:rsidRDefault="009E3EE5" w:rsidP="002F3C67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43614">
        <w:rPr>
          <w:rFonts w:ascii="Arial" w:hAnsi="Arial" w:cs="Arial"/>
        </w:rPr>
        <w:t xml:space="preserve">lease complete the educational plan template for </w:t>
      </w:r>
      <w:r w:rsidR="00943614">
        <w:rPr>
          <w:rFonts w:ascii="Arial" w:hAnsi="Arial" w:cs="Arial"/>
          <w:b/>
          <w:bCs/>
        </w:rPr>
        <w:t xml:space="preserve">each </w:t>
      </w:r>
      <w:r w:rsidR="00943614" w:rsidRPr="00E1295B">
        <w:rPr>
          <w:rFonts w:ascii="Arial" w:hAnsi="Arial" w:cs="Arial"/>
        </w:rPr>
        <w:t>session</w:t>
      </w:r>
      <w:r w:rsidR="00943614">
        <w:rPr>
          <w:rFonts w:ascii="Arial" w:hAnsi="Arial" w:cs="Arial"/>
        </w:rPr>
        <w:t xml:space="preserve"> that is being audited. </w:t>
      </w:r>
      <w:r w:rsidR="00597A87">
        <w:rPr>
          <w:rFonts w:ascii="Arial" w:hAnsi="Arial" w:cs="Arial"/>
        </w:rPr>
        <w:t>To do so, y</w:t>
      </w:r>
      <w:r w:rsidR="00943614">
        <w:rPr>
          <w:rFonts w:ascii="Arial" w:hAnsi="Arial" w:cs="Arial"/>
        </w:rPr>
        <w:t xml:space="preserve">ou’ll need to </w:t>
      </w:r>
      <w:r w:rsidR="00943614" w:rsidRPr="00943614">
        <w:rPr>
          <w:rFonts w:ascii="Arial" w:hAnsi="Arial" w:cs="Arial"/>
        </w:rPr>
        <w:t>copy</w:t>
      </w:r>
      <w:r w:rsidR="0094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template </w:t>
      </w:r>
      <w:r w:rsidR="00CF1728">
        <w:rPr>
          <w:rFonts w:ascii="Arial" w:hAnsi="Arial" w:cs="Arial"/>
        </w:rPr>
        <w:t xml:space="preserve">in </w:t>
      </w:r>
      <w:r w:rsidR="00943614">
        <w:rPr>
          <w:rFonts w:ascii="Arial" w:hAnsi="Arial" w:cs="Arial"/>
        </w:rPr>
        <w:t>pages 2-4</w:t>
      </w:r>
      <w:r w:rsidR="007F3EB7">
        <w:rPr>
          <w:rFonts w:ascii="Arial" w:hAnsi="Arial" w:cs="Arial"/>
        </w:rPr>
        <w:t>,</w:t>
      </w:r>
      <w:r w:rsidR="00943614">
        <w:rPr>
          <w:rFonts w:ascii="Arial" w:hAnsi="Arial" w:cs="Arial"/>
        </w:rPr>
        <w:t xml:space="preserve"> paste them into th</w:t>
      </w:r>
      <w:r w:rsidR="007F3EB7">
        <w:rPr>
          <w:rFonts w:ascii="Arial" w:hAnsi="Arial" w:cs="Arial"/>
        </w:rPr>
        <w:t>e</w:t>
      </w:r>
      <w:r w:rsidR="00943614">
        <w:rPr>
          <w:rFonts w:ascii="Arial" w:hAnsi="Arial" w:cs="Arial"/>
        </w:rPr>
        <w:t xml:space="preserve"> </w:t>
      </w:r>
      <w:r w:rsidR="007F3EB7">
        <w:rPr>
          <w:rFonts w:ascii="Arial" w:hAnsi="Arial" w:cs="Arial"/>
        </w:rPr>
        <w:t xml:space="preserve">end of this </w:t>
      </w:r>
      <w:r w:rsidR="00943614">
        <w:rPr>
          <w:rFonts w:ascii="Arial" w:hAnsi="Arial" w:cs="Arial"/>
        </w:rPr>
        <w:t>document</w:t>
      </w:r>
      <w:r w:rsidR="007F3EB7">
        <w:rPr>
          <w:rFonts w:ascii="Arial" w:hAnsi="Arial" w:cs="Arial"/>
        </w:rPr>
        <w:t>, and</w:t>
      </w:r>
      <w:r w:rsidR="00597A87">
        <w:rPr>
          <w:rFonts w:ascii="Arial" w:hAnsi="Arial" w:cs="Arial"/>
        </w:rPr>
        <w:t xml:space="preserve"> then</w:t>
      </w:r>
      <w:r w:rsidR="007F3EB7">
        <w:rPr>
          <w:rFonts w:ascii="Arial" w:hAnsi="Arial" w:cs="Arial"/>
        </w:rPr>
        <w:t xml:space="preserve"> complete all fields for each individual session. Repeat these steps for each session being audited. </w:t>
      </w:r>
      <w:r w:rsidR="0094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Upload the </w:t>
      </w:r>
      <w:r w:rsidRPr="00E1295B">
        <w:rPr>
          <w:rFonts w:ascii="Arial" w:hAnsi="Arial" w:cs="Arial"/>
          <w:b/>
          <w:bCs/>
        </w:rPr>
        <w:t>completed</w:t>
      </w:r>
      <w:r>
        <w:rPr>
          <w:rFonts w:ascii="Arial" w:hAnsi="Arial" w:cs="Arial"/>
        </w:rPr>
        <w:t xml:space="preserve"> educational plan to the Educational Design section of the audit.</w:t>
      </w:r>
    </w:p>
    <w:p w14:paraId="34F81C08" w14:textId="77777777" w:rsidR="007176E3" w:rsidRDefault="007176E3" w:rsidP="007176E3">
      <w:pPr>
        <w:rPr>
          <w:rFonts w:ascii="Arial" w:hAnsi="Arial" w:cs="Arial"/>
          <w:b/>
        </w:rPr>
      </w:pPr>
    </w:p>
    <w:p w14:paraId="05B1A108" w14:textId="77777777" w:rsidR="002F3C67" w:rsidRDefault="002F3C67" w:rsidP="00E86870">
      <w:pPr>
        <w:jc w:val="center"/>
        <w:rPr>
          <w:rFonts w:ascii="Arial" w:hAnsi="Arial" w:cs="Arial"/>
          <w:b/>
          <w:sz w:val="40"/>
          <w:szCs w:val="40"/>
        </w:rPr>
      </w:pPr>
    </w:p>
    <w:p w14:paraId="3B610F9C" w14:textId="77777777" w:rsidR="002F3C67" w:rsidRDefault="002F3C67" w:rsidP="00E86870">
      <w:pPr>
        <w:jc w:val="center"/>
        <w:rPr>
          <w:rFonts w:ascii="Arial" w:hAnsi="Arial" w:cs="Arial"/>
          <w:b/>
          <w:sz w:val="40"/>
          <w:szCs w:val="40"/>
        </w:rPr>
      </w:pPr>
    </w:p>
    <w:p w14:paraId="4EF9BA19" w14:textId="77777777" w:rsidR="002F3C67" w:rsidRDefault="002F3C67" w:rsidP="00E86870">
      <w:pPr>
        <w:jc w:val="center"/>
        <w:rPr>
          <w:rFonts w:ascii="Arial" w:hAnsi="Arial" w:cs="Arial"/>
          <w:b/>
          <w:sz w:val="40"/>
          <w:szCs w:val="40"/>
        </w:rPr>
      </w:pPr>
    </w:p>
    <w:p w14:paraId="0FF27177" w14:textId="77777777" w:rsidR="002F3C67" w:rsidRDefault="002F3C67" w:rsidP="00E86870">
      <w:pPr>
        <w:jc w:val="center"/>
        <w:rPr>
          <w:rFonts w:ascii="Arial" w:hAnsi="Arial" w:cs="Arial"/>
          <w:b/>
          <w:sz w:val="40"/>
          <w:szCs w:val="40"/>
        </w:rPr>
      </w:pPr>
    </w:p>
    <w:p w14:paraId="51D4D44B" w14:textId="77777777" w:rsidR="002F3C67" w:rsidRDefault="002F3C67" w:rsidP="00E86870">
      <w:pPr>
        <w:jc w:val="center"/>
        <w:rPr>
          <w:rFonts w:ascii="Arial" w:hAnsi="Arial" w:cs="Arial"/>
          <w:b/>
          <w:sz w:val="40"/>
          <w:szCs w:val="40"/>
        </w:rPr>
      </w:pPr>
    </w:p>
    <w:p w14:paraId="129C8F62" w14:textId="77777777" w:rsidR="002F3C67" w:rsidRDefault="002F3C67" w:rsidP="00E86870">
      <w:pPr>
        <w:jc w:val="center"/>
        <w:rPr>
          <w:rFonts w:ascii="Arial" w:hAnsi="Arial" w:cs="Arial"/>
          <w:b/>
          <w:sz w:val="40"/>
          <w:szCs w:val="40"/>
        </w:rPr>
      </w:pPr>
    </w:p>
    <w:p w14:paraId="699E3EA4" w14:textId="77777777" w:rsidR="002F3C67" w:rsidRDefault="002F3C67" w:rsidP="00E86870">
      <w:pPr>
        <w:jc w:val="center"/>
        <w:rPr>
          <w:rFonts w:ascii="Arial" w:hAnsi="Arial" w:cs="Arial"/>
          <w:b/>
          <w:sz w:val="40"/>
          <w:szCs w:val="40"/>
        </w:rPr>
      </w:pPr>
    </w:p>
    <w:p w14:paraId="0B83038B" w14:textId="77777777" w:rsidR="002F3C67" w:rsidRDefault="002F3C67" w:rsidP="00E86870">
      <w:pPr>
        <w:jc w:val="center"/>
        <w:rPr>
          <w:rFonts w:ascii="Arial" w:hAnsi="Arial" w:cs="Arial"/>
          <w:b/>
          <w:sz w:val="40"/>
          <w:szCs w:val="40"/>
        </w:rPr>
      </w:pPr>
    </w:p>
    <w:p w14:paraId="6B1D8046" w14:textId="77777777" w:rsidR="002F3C67" w:rsidRDefault="002F3C67" w:rsidP="002F3C67">
      <w:pPr>
        <w:rPr>
          <w:rFonts w:ascii="Arial" w:hAnsi="Arial" w:cs="Arial"/>
          <w:b/>
          <w:sz w:val="40"/>
          <w:szCs w:val="40"/>
        </w:rPr>
      </w:pPr>
    </w:p>
    <w:p w14:paraId="5B422DEA" w14:textId="1ADB5375" w:rsidR="00776832" w:rsidRPr="00E86870" w:rsidRDefault="00776832" w:rsidP="002F3C67">
      <w:pPr>
        <w:jc w:val="center"/>
        <w:rPr>
          <w:rFonts w:ascii="Arial" w:hAnsi="Arial" w:cs="Arial"/>
          <w:b/>
          <w:sz w:val="40"/>
          <w:szCs w:val="40"/>
        </w:rPr>
      </w:pPr>
      <w:r w:rsidRPr="00E86870">
        <w:rPr>
          <w:rFonts w:ascii="Arial" w:hAnsi="Arial" w:cs="Arial"/>
          <w:b/>
          <w:sz w:val="40"/>
          <w:szCs w:val="40"/>
        </w:rPr>
        <w:lastRenderedPageBreak/>
        <w:t>Educational Plan Template</w:t>
      </w:r>
    </w:p>
    <w:p w14:paraId="2E48E474" w14:textId="77777777" w:rsidR="00776832" w:rsidRDefault="00776832" w:rsidP="007176E3">
      <w:pPr>
        <w:rPr>
          <w:rFonts w:ascii="Cambria" w:hAnsi="Cambria" w:cs="Arial"/>
          <w:b/>
          <w:color w:val="1F497D" w:themeColor="text2"/>
          <w:sz w:val="32"/>
        </w:rPr>
      </w:pPr>
    </w:p>
    <w:p w14:paraId="2963CD24" w14:textId="50110A38" w:rsidR="00984042" w:rsidRPr="00C00493" w:rsidRDefault="00C43B68" w:rsidP="007176E3">
      <w:pPr>
        <w:rPr>
          <w:rFonts w:ascii="Cambria" w:hAnsi="Cambria" w:cs="Arial"/>
          <w:b/>
          <w:sz w:val="32"/>
        </w:rPr>
      </w:pPr>
      <w:r>
        <w:rPr>
          <w:rFonts w:ascii="Cambria" w:hAnsi="Cambria" w:cs="Arial"/>
          <w:b/>
          <w:color w:val="1F497D" w:themeColor="text2"/>
          <w:sz w:val="32"/>
        </w:rPr>
        <w:t xml:space="preserve">Session </w:t>
      </w:r>
      <w:r w:rsidR="00984042" w:rsidRPr="0033642D">
        <w:rPr>
          <w:rFonts w:ascii="Cambria" w:hAnsi="Cambria" w:cs="Arial"/>
          <w:b/>
          <w:color w:val="1F497D" w:themeColor="text2"/>
          <w:sz w:val="32"/>
        </w:rPr>
        <w:t>Title:</w:t>
      </w:r>
      <w:r w:rsidR="00984042" w:rsidRPr="004450B4">
        <w:rPr>
          <w:rFonts w:ascii="Cambria" w:hAnsi="Cambria" w:cs="Arial"/>
          <w:b/>
          <w:sz w:val="32"/>
        </w:rPr>
        <w:t xml:space="preserve"> </w:t>
      </w:r>
      <w:sdt>
        <w:sdtPr>
          <w:rPr>
            <w:rFonts w:ascii="Arial" w:hAnsi="Arial" w:cs="Arial"/>
          </w:rPr>
          <w:id w:val="-940219294"/>
          <w:showingPlcHdr/>
          <w:text/>
        </w:sdtPr>
        <w:sdtEndPr/>
        <w:sdtContent>
          <w:r w:rsidR="004450B4" w:rsidRPr="0002374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4C1B657" w14:textId="77777777" w:rsidR="0033642D" w:rsidRDefault="0033642D" w:rsidP="007176E3">
      <w:pPr>
        <w:rPr>
          <w:rFonts w:ascii="Arial" w:hAnsi="Arial" w:cs="Arial"/>
          <w:b/>
          <w:sz w:val="24"/>
        </w:rPr>
      </w:pPr>
    </w:p>
    <w:p w14:paraId="467D26C2" w14:textId="77777777" w:rsidR="007176E3" w:rsidRPr="0033642D" w:rsidRDefault="007176E3" w:rsidP="007176E3">
      <w:pPr>
        <w:rPr>
          <w:rFonts w:ascii="Cambria" w:hAnsi="Cambria" w:cs="Arial"/>
          <w:b/>
          <w:color w:val="1F497D" w:themeColor="text2"/>
          <w:sz w:val="32"/>
        </w:rPr>
      </w:pPr>
      <w:r w:rsidRPr="0033642D">
        <w:rPr>
          <w:rFonts w:ascii="Cambria" w:hAnsi="Cambria" w:cs="Arial"/>
          <w:b/>
          <w:color w:val="1F497D" w:themeColor="text2"/>
          <w:sz w:val="32"/>
        </w:rPr>
        <w:t xml:space="preserve">Target Audience </w:t>
      </w:r>
    </w:p>
    <w:p w14:paraId="4A44C3C2" w14:textId="197FDE8E" w:rsidR="007176E3" w:rsidRPr="00C67E58" w:rsidRDefault="00C67E58" w:rsidP="00C67E58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176E3" w:rsidRPr="00C67E58">
        <w:rPr>
          <w:rFonts w:ascii="Arial" w:hAnsi="Arial" w:cs="Arial"/>
        </w:rPr>
        <w:t>dentify your primary and secondary audiences</w:t>
      </w:r>
      <w:r>
        <w:rPr>
          <w:rFonts w:ascii="Arial" w:hAnsi="Arial" w:cs="Arial"/>
        </w:rPr>
        <w:t xml:space="preserve"> for the education</w:t>
      </w:r>
      <w:r w:rsidR="002F3C67">
        <w:rPr>
          <w:rFonts w:ascii="Arial" w:hAnsi="Arial" w:cs="Arial"/>
        </w:rPr>
        <w:t>.</w:t>
      </w:r>
    </w:p>
    <w:p w14:paraId="4B16B6CD" w14:textId="77777777" w:rsidR="00023747" w:rsidRDefault="00023747" w:rsidP="00C67E58">
      <w:pPr>
        <w:rPr>
          <w:rFonts w:ascii="Arial" w:hAnsi="Arial" w:cs="Arial"/>
          <w:b/>
        </w:rPr>
      </w:pPr>
    </w:p>
    <w:p w14:paraId="416FC1B2" w14:textId="77777777" w:rsidR="007176E3" w:rsidRPr="00023747" w:rsidRDefault="007176E3" w:rsidP="00C67E58">
      <w:pPr>
        <w:rPr>
          <w:rFonts w:ascii="Arial" w:hAnsi="Arial" w:cs="Arial"/>
          <w:b/>
        </w:rPr>
      </w:pPr>
      <w:r w:rsidRPr="00023747">
        <w:rPr>
          <w:rFonts w:ascii="Arial" w:hAnsi="Arial" w:cs="Arial"/>
          <w:b/>
        </w:rPr>
        <w:t xml:space="preserve">Primary </w:t>
      </w:r>
      <w:r w:rsidRPr="00023747">
        <w:rPr>
          <w:rFonts w:ascii="Arial" w:hAnsi="Arial" w:cs="Arial"/>
          <w:b/>
        </w:rPr>
        <w:tab/>
      </w:r>
      <w:r w:rsidRPr="00023747">
        <w:rPr>
          <w:rFonts w:ascii="Arial" w:hAnsi="Arial" w:cs="Arial"/>
          <w:b/>
        </w:rPr>
        <w:tab/>
      </w:r>
      <w:r w:rsidRPr="00023747">
        <w:rPr>
          <w:rFonts w:ascii="Arial" w:hAnsi="Arial" w:cs="Arial"/>
          <w:b/>
        </w:rPr>
        <w:tab/>
      </w:r>
      <w:r w:rsidRPr="00023747">
        <w:rPr>
          <w:rFonts w:ascii="Arial" w:hAnsi="Arial" w:cs="Arial"/>
          <w:b/>
        </w:rPr>
        <w:tab/>
      </w:r>
      <w:r w:rsidRPr="00023747">
        <w:rPr>
          <w:rFonts w:ascii="Arial" w:hAnsi="Arial" w:cs="Arial"/>
          <w:b/>
        </w:rPr>
        <w:tab/>
        <w:t xml:space="preserve">Secondary </w:t>
      </w:r>
    </w:p>
    <w:p w14:paraId="7766A0BA" w14:textId="77777777" w:rsidR="00023747" w:rsidRPr="00023747" w:rsidRDefault="00E1295B" w:rsidP="0002374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846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747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023747" w:rsidRPr="00023747">
        <w:rPr>
          <w:rFonts w:ascii="Arial" w:hAnsi="Arial" w:cs="Arial"/>
        </w:rPr>
        <w:t xml:space="preserve"> Family Physicians </w:t>
      </w:r>
      <w:r w:rsidR="00023747" w:rsidRPr="00023747">
        <w:rPr>
          <w:rFonts w:ascii="Arial" w:hAnsi="Arial" w:cs="Arial"/>
        </w:rPr>
        <w:tab/>
      </w:r>
      <w:r w:rsidR="00023747" w:rsidRPr="00023747">
        <w:rPr>
          <w:rFonts w:ascii="Arial" w:hAnsi="Arial" w:cs="Arial"/>
        </w:rPr>
        <w:tab/>
      </w:r>
      <w:r w:rsidR="00023747" w:rsidRPr="00023747">
        <w:rPr>
          <w:rFonts w:ascii="Arial" w:hAnsi="Arial" w:cs="Arial"/>
        </w:rPr>
        <w:tab/>
      </w:r>
      <w:r w:rsidR="00023747" w:rsidRPr="000237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0508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747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023747" w:rsidRPr="00023747">
        <w:rPr>
          <w:rFonts w:ascii="Arial" w:hAnsi="Arial" w:cs="Arial"/>
        </w:rPr>
        <w:t xml:space="preserve"> Family Physicians </w:t>
      </w:r>
    </w:p>
    <w:p w14:paraId="37310252" w14:textId="77777777" w:rsidR="00023747" w:rsidRPr="00023747" w:rsidRDefault="00E1295B" w:rsidP="0002374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105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747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023747" w:rsidRPr="00023747">
        <w:rPr>
          <w:rFonts w:ascii="Arial" w:hAnsi="Arial" w:cs="Arial"/>
        </w:rPr>
        <w:t xml:space="preserve"> Other Physicians </w:t>
      </w:r>
      <w:r w:rsidR="00023747" w:rsidRPr="00023747">
        <w:rPr>
          <w:rFonts w:ascii="Arial" w:hAnsi="Arial" w:cs="Arial"/>
        </w:rPr>
        <w:tab/>
      </w:r>
      <w:r w:rsidR="00023747" w:rsidRPr="00023747">
        <w:rPr>
          <w:rFonts w:ascii="Arial" w:hAnsi="Arial" w:cs="Arial"/>
        </w:rPr>
        <w:tab/>
      </w:r>
      <w:r w:rsidR="00023747" w:rsidRPr="00023747">
        <w:rPr>
          <w:rFonts w:ascii="Arial" w:hAnsi="Arial" w:cs="Arial"/>
        </w:rPr>
        <w:tab/>
      </w:r>
      <w:r w:rsidR="00023747" w:rsidRPr="000237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386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747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023747" w:rsidRPr="00023747">
        <w:rPr>
          <w:rFonts w:ascii="Arial" w:hAnsi="Arial" w:cs="Arial"/>
        </w:rPr>
        <w:t xml:space="preserve"> Other Physicians </w:t>
      </w:r>
    </w:p>
    <w:p w14:paraId="6E32DC47" w14:textId="77777777" w:rsidR="00023747" w:rsidRPr="00023747" w:rsidRDefault="00E1295B" w:rsidP="0002374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509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747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023747" w:rsidRPr="00023747">
        <w:rPr>
          <w:rFonts w:ascii="Arial" w:hAnsi="Arial" w:cs="Arial"/>
        </w:rPr>
        <w:t xml:space="preserve"> Nurses</w:t>
      </w:r>
      <w:r w:rsidR="00023747" w:rsidRPr="00023747">
        <w:rPr>
          <w:rFonts w:ascii="Arial" w:hAnsi="Arial" w:cs="Arial"/>
        </w:rPr>
        <w:tab/>
      </w:r>
      <w:r w:rsidR="00023747" w:rsidRPr="00023747">
        <w:rPr>
          <w:rFonts w:ascii="Arial" w:hAnsi="Arial" w:cs="Arial"/>
        </w:rPr>
        <w:tab/>
      </w:r>
      <w:r w:rsidR="00023747" w:rsidRPr="00023747">
        <w:rPr>
          <w:rFonts w:ascii="Arial" w:hAnsi="Arial" w:cs="Arial"/>
        </w:rPr>
        <w:tab/>
      </w:r>
      <w:r w:rsidR="00023747" w:rsidRPr="00023747">
        <w:rPr>
          <w:rFonts w:ascii="Arial" w:hAnsi="Arial" w:cs="Arial"/>
        </w:rPr>
        <w:tab/>
      </w:r>
      <w:r w:rsidR="00023747" w:rsidRPr="000237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6260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747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023747" w:rsidRPr="00023747">
        <w:rPr>
          <w:rFonts w:ascii="Arial" w:hAnsi="Arial" w:cs="Arial"/>
        </w:rPr>
        <w:t xml:space="preserve"> </w:t>
      </w:r>
      <w:proofErr w:type="spellStart"/>
      <w:r w:rsidR="00023747" w:rsidRPr="00023747">
        <w:rPr>
          <w:rFonts w:ascii="Arial" w:hAnsi="Arial" w:cs="Arial"/>
        </w:rPr>
        <w:t>Nurses</w:t>
      </w:r>
      <w:proofErr w:type="spellEnd"/>
    </w:p>
    <w:p w14:paraId="30397D7D" w14:textId="77777777" w:rsidR="00023747" w:rsidRPr="00023747" w:rsidRDefault="00E1295B" w:rsidP="0002374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4130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747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023747" w:rsidRPr="00023747">
        <w:rPr>
          <w:rFonts w:ascii="Arial" w:hAnsi="Arial" w:cs="Arial"/>
        </w:rPr>
        <w:t xml:space="preserve"> Physician Assistants</w:t>
      </w:r>
      <w:r w:rsidR="00023747" w:rsidRPr="00023747">
        <w:rPr>
          <w:rFonts w:ascii="Arial" w:hAnsi="Arial" w:cs="Arial"/>
        </w:rPr>
        <w:tab/>
      </w:r>
      <w:r w:rsidR="00023747" w:rsidRPr="00023747">
        <w:rPr>
          <w:rFonts w:ascii="Arial" w:hAnsi="Arial" w:cs="Arial"/>
        </w:rPr>
        <w:tab/>
      </w:r>
      <w:r w:rsidR="00023747" w:rsidRPr="000237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060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747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023747" w:rsidRPr="00023747">
        <w:rPr>
          <w:rFonts w:ascii="Arial" w:hAnsi="Arial" w:cs="Arial"/>
        </w:rPr>
        <w:t xml:space="preserve"> Physician Assistants</w:t>
      </w:r>
    </w:p>
    <w:p w14:paraId="288FFB41" w14:textId="77777777" w:rsidR="00023747" w:rsidRPr="00023747" w:rsidRDefault="00E1295B" w:rsidP="0002374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883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747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023747" w:rsidRPr="00023747">
        <w:rPr>
          <w:rFonts w:ascii="Arial" w:hAnsi="Arial" w:cs="Arial"/>
        </w:rPr>
        <w:t xml:space="preserve"> Medical Assistants</w:t>
      </w:r>
      <w:r w:rsidR="00023747" w:rsidRPr="00023747">
        <w:rPr>
          <w:rFonts w:ascii="Arial" w:hAnsi="Arial" w:cs="Arial"/>
        </w:rPr>
        <w:tab/>
      </w:r>
      <w:r w:rsidR="00023747" w:rsidRPr="00023747">
        <w:rPr>
          <w:rFonts w:ascii="Arial" w:hAnsi="Arial" w:cs="Arial"/>
        </w:rPr>
        <w:tab/>
      </w:r>
      <w:r w:rsidR="00023747" w:rsidRPr="00023747">
        <w:rPr>
          <w:rFonts w:ascii="Arial" w:hAnsi="Arial" w:cs="Arial"/>
        </w:rPr>
        <w:tab/>
      </w:r>
      <w:r w:rsidR="00023747" w:rsidRPr="000237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5587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747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023747" w:rsidRPr="00023747">
        <w:rPr>
          <w:rFonts w:ascii="Arial" w:hAnsi="Arial" w:cs="Arial"/>
        </w:rPr>
        <w:t xml:space="preserve"> Medical Assistants</w:t>
      </w:r>
    </w:p>
    <w:p w14:paraId="36A6B419" w14:textId="77777777" w:rsidR="00023747" w:rsidRPr="00023747" w:rsidRDefault="00E1295B" w:rsidP="0002374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368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747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023747" w:rsidRPr="00023747">
        <w:rPr>
          <w:rFonts w:ascii="Arial" w:hAnsi="Arial" w:cs="Arial"/>
        </w:rPr>
        <w:t xml:space="preserve"> Pharmacists</w:t>
      </w:r>
      <w:r w:rsidR="00023747" w:rsidRPr="00023747">
        <w:rPr>
          <w:rFonts w:ascii="Arial" w:hAnsi="Arial" w:cs="Arial"/>
        </w:rPr>
        <w:tab/>
      </w:r>
      <w:r w:rsidR="00023747" w:rsidRPr="00023747">
        <w:rPr>
          <w:rFonts w:ascii="Arial" w:hAnsi="Arial" w:cs="Arial"/>
        </w:rPr>
        <w:tab/>
      </w:r>
      <w:r w:rsidR="00023747" w:rsidRPr="00023747">
        <w:rPr>
          <w:rFonts w:ascii="Arial" w:hAnsi="Arial" w:cs="Arial"/>
        </w:rPr>
        <w:tab/>
      </w:r>
      <w:r w:rsidR="00023747" w:rsidRPr="000237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138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747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023747" w:rsidRPr="00023747">
        <w:rPr>
          <w:rFonts w:ascii="Arial" w:hAnsi="Arial" w:cs="Arial"/>
        </w:rPr>
        <w:t xml:space="preserve"> </w:t>
      </w:r>
      <w:proofErr w:type="spellStart"/>
      <w:r w:rsidR="00023747" w:rsidRPr="00023747">
        <w:rPr>
          <w:rFonts w:ascii="Arial" w:hAnsi="Arial" w:cs="Arial"/>
        </w:rPr>
        <w:t>Pharmacists</w:t>
      </w:r>
      <w:proofErr w:type="spellEnd"/>
    </w:p>
    <w:p w14:paraId="2A72AABE" w14:textId="38C1E20F" w:rsidR="00023747" w:rsidRPr="00C00493" w:rsidRDefault="00E1295B">
      <w:pPr>
        <w:rPr>
          <w:rFonts w:ascii="Arial" w:eastAsiaTheme="majorEastAsia" w:hAnsi="Arial" w:cs="Arial"/>
          <w:b/>
          <w:bCs/>
          <w:color w:val="365F91" w:themeColor="accent1" w:themeShade="BF"/>
        </w:rPr>
      </w:pPr>
      <w:sdt>
        <w:sdtPr>
          <w:rPr>
            <w:rFonts w:ascii="Arial" w:eastAsiaTheme="majorEastAsia" w:hAnsi="Arial" w:cs="Arial"/>
            <w:b/>
            <w:bCs/>
            <w:color w:val="365F91" w:themeColor="accent1" w:themeShade="BF"/>
            <w:sz w:val="28"/>
            <w:szCs w:val="28"/>
          </w:rPr>
          <w:id w:val="163281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747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023747" w:rsidRPr="00023747">
        <w:rPr>
          <w:rFonts w:ascii="Arial" w:hAnsi="Arial" w:cs="Arial"/>
        </w:rPr>
        <w:t xml:space="preserve"> Other: </w:t>
      </w:r>
      <w:sdt>
        <w:sdtPr>
          <w:rPr>
            <w:rFonts w:ascii="Arial" w:hAnsi="Arial" w:cs="Arial"/>
          </w:rPr>
          <w:id w:val="-963585709"/>
          <w:showingPlcHdr/>
          <w:text/>
        </w:sdtPr>
        <w:sdtEndPr/>
        <w:sdtContent>
          <w:r w:rsidR="00023747" w:rsidRPr="00023747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023747" w:rsidRPr="00023747">
        <w:rPr>
          <w:rStyle w:val="Heading1Char"/>
          <w:rFonts w:ascii="Arial" w:hAnsi="Arial" w:cs="Arial"/>
          <w:sz w:val="22"/>
          <w:szCs w:val="22"/>
        </w:rPr>
        <w:tab/>
      </w:r>
      <w:r w:rsidR="00023747" w:rsidRPr="00023747">
        <w:rPr>
          <w:rStyle w:val="Heading1Char"/>
          <w:rFonts w:ascii="Arial" w:hAnsi="Arial" w:cs="Arial"/>
          <w:sz w:val="22"/>
          <w:szCs w:val="22"/>
        </w:rPr>
        <w:tab/>
      </w:r>
      <w:sdt>
        <w:sdtPr>
          <w:rPr>
            <w:rFonts w:ascii="Arial" w:eastAsiaTheme="majorEastAsia" w:hAnsi="Arial" w:cs="Arial"/>
            <w:b/>
            <w:bCs/>
            <w:color w:val="365F91" w:themeColor="accent1" w:themeShade="BF"/>
          </w:rPr>
          <w:id w:val="154779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747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023747" w:rsidRPr="00023747">
        <w:rPr>
          <w:rFonts w:ascii="Arial" w:hAnsi="Arial" w:cs="Arial"/>
        </w:rPr>
        <w:t xml:space="preserve"> Other: </w:t>
      </w:r>
      <w:sdt>
        <w:sdtPr>
          <w:rPr>
            <w:rFonts w:ascii="Arial" w:hAnsi="Arial" w:cs="Arial"/>
          </w:rPr>
          <w:id w:val="837583216"/>
          <w:showingPlcHdr/>
          <w:text/>
        </w:sdtPr>
        <w:sdtEndPr/>
        <w:sdtContent>
          <w:r w:rsidR="00023747" w:rsidRPr="0002374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C0CFA31" w14:textId="77777777" w:rsidR="007176E3" w:rsidRPr="007176E3" w:rsidRDefault="007176E3">
      <w:pPr>
        <w:rPr>
          <w:rFonts w:ascii="Arial" w:hAnsi="Arial" w:cs="Arial"/>
          <w:b/>
        </w:rPr>
      </w:pPr>
    </w:p>
    <w:p w14:paraId="0F707A70" w14:textId="6915CB77" w:rsidR="002F3C67" w:rsidRPr="0033642D" w:rsidRDefault="00D33C71">
      <w:pPr>
        <w:rPr>
          <w:rFonts w:ascii="Cambria" w:hAnsi="Cambria" w:cs="Arial"/>
          <w:b/>
          <w:color w:val="1F497D" w:themeColor="text2"/>
          <w:sz w:val="32"/>
        </w:rPr>
      </w:pPr>
      <w:r w:rsidRPr="0033642D">
        <w:rPr>
          <w:rFonts w:ascii="Cambria" w:hAnsi="Cambria" w:cs="Arial"/>
          <w:b/>
          <w:color w:val="1F497D" w:themeColor="text2"/>
          <w:sz w:val="32"/>
        </w:rPr>
        <w:t>Gap Analysis/Needs Assessment</w:t>
      </w:r>
    </w:p>
    <w:p w14:paraId="7C78D650" w14:textId="129789CA" w:rsidR="00D33C71" w:rsidRPr="00C00493" w:rsidRDefault="00D33C71">
      <w:pPr>
        <w:rPr>
          <w:rFonts w:ascii="Arial" w:hAnsi="Arial" w:cs="Arial"/>
        </w:rPr>
      </w:pPr>
      <w:r w:rsidRPr="00C00493">
        <w:rPr>
          <w:rFonts w:ascii="Arial" w:hAnsi="Arial" w:cs="Arial"/>
          <w:b/>
        </w:rPr>
        <w:t>Gaps</w:t>
      </w:r>
      <w:r w:rsidRPr="00C00493">
        <w:rPr>
          <w:rFonts w:ascii="Arial" w:hAnsi="Arial" w:cs="Arial"/>
        </w:rPr>
        <w:t>: The difference between current practice and better or best practice.  Answers the question, “</w:t>
      </w:r>
      <w:r w:rsidR="002F3C67" w:rsidRPr="00C00493">
        <w:rPr>
          <w:rFonts w:ascii="Arial" w:hAnsi="Arial" w:cs="Arial"/>
        </w:rPr>
        <w:t>W</w:t>
      </w:r>
      <w:r w:rsidRPr="00C00493">
        <w:rPr>
          <w:rFonts w:ascii="Arial" w:hAnsi="Arial" w:cs="Arial"/>
        </w:rPr>
        <w:t xml:space="preserve">hat is the problem?”  </w:t>
      </w:r>
    </w:p>
    <w:p w14:paraId="42C2C3BB" w14:textId="77777777" w:rsidR="00D33C71" w:rsidRPr="00C00493" w:rsidRDefault="00D33C71">
      <w:pPr>
        <w:rPr>
          <w:rFonts w:ascii="Arial" w:hAnsi="Arial" w:cs="Arial"/>
        </w:rPr>
      </w:pPr>
    </w:p>
    <w:p w14:paraId="44DBC2C3" w14:textId="0CB63BB5" w:rsidR="00D33C71" w:rsidRPr="00C00493" w:rsidRDefault="00D33C71">
      <w:pPr>
        <w:rPr>
          <w:rFonts w:ascii="Arial" w:hAnsi="Arial" w:cs="Arial"/>
        </w:rPr>
      </w:pPr>
      <w:r w:rsidRPr="00C00493">
        <w:rPr>
          <w:rFonts w:ascii="Arial" w:hAnsi="Arial" w:cs="Arial"/>
          <w:b/>
        </w:rPr>
        <w:t>Needs</w:t>
      </w:r>
      <w:r w:rsidRPr="00C00493">
        <w:rPr>
          <w:rFonts w:ascii="Arial" w:hAnsi="Arial" w:cs="Arial"/>
        </w:rPr>
        <w:t xml:space="preserve">: The knowledge, competence, and/or performance deficits which must be addressed to close the gap. </w:t>
      </w:r>
      <w:r w:rsidR="0089200A" w:rsidRPr="00C00493">
        <w:rPr>
          <w:rFonts w:ascii="Arial" w:hAnsi="Arial" w:cs="Arial"/>
        </w:rPr>
        <w:t>Answers the question, “</w:t>
      </w:r>
      <w:r w:rsidR="002F3C67" w:rsidRPr="00C00493">
        <w:rPr>
          <w:rFonts w:ascii="Arial" w:hAnsi="Arial" w:cs="Arial"/>
        </w:rPr>
        <w:t>W</w:t>
      </w:r>
      <w:r w:rsidR="0089200A" w:rsidRPr="00C00493">
        <w:rPr>
          <w:rFonts w:ascii="Arial" w:hAnsi="Arial" w:cs="Arial"/>
        </w:rPr>
        <w:t xml:space="preserve">hy is there a problem?” </w:t>
      </w:r>
    </w:p>
    <w:p w14:paraId="3DCB86E9" w14:textId="77777777" w:rsidR="00D33C71" w:rsidRPr="007176E3" w:rsidRDefault="00D33C71">
      <w:pPr>
        <w:rPr>
          <w:rFonts w:ascii="Arial" w:hAnsi="Arial" w:cs="Arial"/>
        </w:rPr>
      </w:pPr>
    </w:p>
    <w:p w14:paraId="44036AD7" w14:textId="4A5FE442" w:rsidR="00C67E58" w:rsidRPr="00023747" w:rsidRDefault="00D33C71" w:rsidP="0002374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76E3">
        <w:rPr>
          <w:rFonts w:ascii="Arial" w:hAnsi="Arial" w:cs="Arial"/>
        </w:rPr>
        <w:t>What</w:t>
      </w:r>
      <w:r w:rsidR="00984042">
        <w:rPr>
          <w:rFonts w:ascii="Arial" w:hAnsi="Arial" w:cs="Arial"/>
        </w:rPr>
        <w:t xml:space="preserve"> is</w:t>
      </w:r>
      <w:r w:rsidRPr="007176E3">
        <w:rPr>
          <w:rFonts w:ascii="Arial" w:hAnsi="Arial" w:cs="Arial"/>
        </w:rPr>
        <w:t xml:space="preserve"> the problem you are trying to address?</w:t>
      </w:r>
      <w:r w:rsidR="002F3C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56048977"/>
          <w:showingPlcHdr/>
          <w:text/>
        </w:sdtPr>
        <w:sdtEndPr/>
        <w:sdtContent>
          <w:r w:rsidR="002F3C67" w:rsidRPr="0002374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2269DE9" w14:textId="3C8CF328" w:rsidR="001F4E95" w:rsidRDefault="001F4E95" w:rsidP="001F4E95">
      <w:pPr>
        <w:pStyle w:val="ListParagraph"/>
        <w:rPr>
          <w:rFonts w:ascii="Arial" w:hAnsi="Arial" w:cs="Arial"/>
        </w:rPr>
      </w:pPr>
    </w:p>
    <w:p w14:paraId="06590B71" w14:textId="2118B396" w:rsidR="00C00493" w:rsidRDefault="00C00493" w:rsidP="001F4E95">
      <w:pPr>
        <w:pStyle w:val="ListParagraph"/>
        <w:rPr>
          <w:rFonts w:ascii="Arial" w:hAnsi="Arial" w:cs="Arial"/>
        </w:rPr>
      </w:pPr>
    </w:p>
    <w:p w14:paraId="4BAE4A8C" w14:textId="77777777" w:rsidR="00C00493" w:rsidRPr="007176E3" w:rsidRDefault="00C00493" w:rsidP="001F4E95">
      <w:pPr>
        <w:pStyle w:val="ListParagraph"/>
        <w:rPr>
          <w:rFonts w:ascii="Arial" w:hAnsi="Arial" w:cs="Arial"/>
        </w:rPr>
      </w:pPr>
    </w:p>
    <w:p w14:paraId="2E84CB63" w14:textId="77777777" w:rsidR="00D33C71" w:rsidRPr="007176E3" w:rsidRDefault="0089200A" w:rsidP="007176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76E3">
        <w:rPr>
          <w:rFonts w:ascii="Arial" w:hAnsi="Arial" w:cs="Arial"/>
        </w:rPr>
        <w:t>Why does the gap exist</w:t>
      </w:r>
      <w:r w:rsidR="00D33C71" w:rsidRPr="007176E3">
        <w:rPr>
          <w:rFonts w:ascii="Arial" w:hAnsi="Arial" w:cs="Arial"/>
        </w:rPr>
        <w:t>?</w:t>
      </w:r>
      <w:r w:rsidR="00984042">
        <w:rPr>
          <w:rFonts w:ascii="Arial" w:hAnsi="Arial" w:cs="Arial"/>
        </w:rPr>
        <w:t xml:space="preserve"> </w:t>
      </w:r>
      <w:r w:rsidR="001F4E95" w:rsidRPr="007176E3">
        <w:rPr>
          <w:rFonts w:ascii="Arial" w:hAnsi="Arial" w:cs="Arial"/>
        </w:rPr>
        <w:t xml:space="preserve">(Select </w:t>
      </w:r>
      <w:r w:rsidRPr="007176E3">
        <w:rPr>
          <w:rFonts w:ascii="Arial" w:hAnsi="Arial" w:cs="Arial"/>
        </w:rPr>
        <w:t>all that apply</w:t>
      </w:r>
      <w:r w:rsidR="001F4E95" w:rsidRPr="007176E3">
        <w:rPr>
          <w:rFonts w:ascii="Arial" w:hAnsi="Arial" w:cs="Arial"/>
        </w:rPr>
        <w:t>)</w:t>
      </w:r>
      <w:r w:rsidRPr="007176E3">
        <w:rPr>
          <w:rFonts w:ascii="Arial" w:hAnsi="Arial" w:cs="Arial"/>
        </w:rPr>
        <w:t>:</w:t>
      </w:r>
    </w:p>
    <w:p w14:paraId="377B6357" w14:textId="77777777" w:rsidR="0089200A" w:rsidRPr="00023747" w:rsidRDefault="00E1295B" w:rsidP="0089200A">
      <w:pPr>
        <w:pStyle w:val="ListParagraph"/>
        <w:ind w:firstLine="720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  <w:bCs/>
            <w:color w:val="365F91" w:themeColor="accent1" w:themeShade="BF"/>
          </w:rPr>
          <w:id w:val="173959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00A" w:rsidRPr="00023747">
            <w:rPr>
              <w:rFonts w:ascii="Segoe UI Symbol" w:eastAsia="MS Gothic" w:hAnsi="Segoe UI Symbol" w:cs="Segoe UI Symbol"/>
              <w:b/>
              <w:bCs/>
              <w:color w:val="365F91" w:themeColor="accent1" w:themeShade="BF"/>
            </w:rPr>
            <w:t>☐</w:t>
          </w:r>
        </w:sdtContent>
      </w:sdt>
      <w:r w:rsidR="0089200A" w:rsidRPr="00023747">
        <w:rPr>
          <w:rFonts w:ascii="Arial" w:hAnsi="Arial" w:cs="Arial"/>
        </w:rPr>
        <w:t xml:space="preserve"> </w:t>
      </w:r>
      <w:r w:rsidR="00EB6127" w:rsidRPr="00023747">
        <w:rPr>
          <w:rFonts w:ascii="Arial" w:hAnsi="Arial" w:cs="Arial"/>
        </w:rPr>
        <w:t xml:space="preserve">Lack of </w:t>
      </w:r>
      <w:r w:rsidR="001F4E95" w:rsidRPr="00023747">
        <w:rPr>
          <w:rFonts w:ascii="Arial" w:hAnsi="Arial" w:cs="Arial"/>
        </w:rPr>
        <w:t>know</w:t>
      </w:r>
      <w:r w:rsidR="00EB6127" w:rsidRPr="00023747">
        <w:rPr>
          <w:rFonts w:ascii="Arial" w:hAnsi="Arial" w:cs="Arial"/>
        </w:rPr>
        <w:t>ing</w:t>
      </w:r>
      <w:r w:rsidR="001F4E95" w:rsidRPr="00023747">
        <w:rPr>
          <w:rFonts w:ascii="Arial" w:hAnsi="Arial" w:cs="Arial"/>
        </w:rPr>
        <w:t xml:space="preserve"> </w:t>
      </w:r>
      <w:r w:rsidR="001F4E95" w:rsidRPr="00992C85">
        <w:rPr>
          <w:rFonts w:ascii="Arial" w:hAnsi="Arial" w:cs="Arial"/>
        </w:rPr>
        <w:t xml:space="preserve">what </w:t>
      </w:r>
      <w:r w:rsidR="001F4E95" w:rsidRPr="00023747">
        <w:rPr>
          <w:rFonts w:ascii="Arial" w:hAnsi="Arial" w:cs="Arial"/>
        </w:rPr>
        <w:t>to do</w:t>
      </w:r>
      <w:r w:rsidR="00EB6127" w:rsidRPr="00023747">
        <w:rPr>
          <w:rFonts w:ascii="Arial" w:hAnsi="Arial" w:cs="Arial"/>
        </w:rPr>
        <w:t xml:space="preserve"> (knowledge)</w:t>
      </w:r>
    </w:p>
    <w:p w14:paraId="139EDA4C" w14:textId="4156F4D1" w:rsidR="001F4E95" w:rsidRPr="00023747" w:rsidRDefault="001F4E95" w:rsidP="0089200A">
      <w:pPr>
        <w:pStyle w:val="ListParagraph"/>
        <w:ind w:firstLine="720"/>
        <w:rPr>
          <w:rFonts w:ascii="Arial" w:hAnsi="Arial" w:cs="Arial"/>
        </w:rPr>
      </w:pPr>
      <w:r w:rsidRPr="00023747">
        <w:rPr>
          <w:rFonts w:ascii="Arial" w:eastAsia="MS Gothic" w:hAnsi="Arial" w:cs="Arial"/>
          <w:b/>
          <w:bCs/>
          <w:color w:val="365F91" w:themeColor="accent1" w:themeShade="BF"/>
        </w:rPr>
        <w:tab/>
      </w:r>
      <w:r w:rsidRPr="00023747">
        <w:rPr>
          <w:rFonts w:ascii="Arial" w:hAnsi="Arial" w:cs="Arial"/>
        </w:rPr>
        <w:t>Explain:</w:t>
      </w:r>
      <w:r w:rsidRPr="00023747">
        <w:rPr>
          <w:rFonts w:ascii="Arial" w:eastAsia="MS Gothic" w:hAnsi="Arial" w:cs="Arial"/>
          <w:b/>
          <w:bCs/>
          <w:color w:val="365F91" w:themeColor="accent1" w:themeShade="BF"/>
        </w:rPr>
        <w:t xml:space="preserve"> </w:t>
      </w:r>
      <w:sdt>
        <w:sdtPr>
          <w:rPr>
            <w:rFonts w:ascii="Arial" w:hAnsi="Arial" w:cs="Arial"/>
          </w:rPr>
          <w:id w:val="-1215807562"/>
          <w:showingPlcHdr/>
          <w:text/>
        </w:sdtPr>
        <w:sdtEndPr/>
        <w:sdtContent>
          <w:r w:rsidR="002F3C67" w:rsidRPr="0002374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0295958" w14:textId="01AA813B" w:rsidR="0089200A" w:rsidRPr="00023747" w:rsidRDefault="00E1295B" w:rsidP="0089200A">
      <w:pPr>
        <w:pStyle w:val="ListParagraph"/>
        <w:ind w:firstLine="720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  <w:bCs/>
            <w:color w:val="365F91" w:themeColor="accent1" w:themeShade="BF"/>
          </w:rPr>
          <w:id w:val="-170508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493">
            <w:rPr>
              <w:rFonts w:ascii="MS Gothic" w:eastAsia="MS Gothic" w:hAnsi="MS Gothic" w:cs="Arial" w:hint="eastAsia"/>
              <w:b/>
              <w:bCs/>
              <w:color w:val="365F91" w:themeColor="accent1" w:themeShade="BF"/>
            </w:rPr>
            <w:t>☐</w:t>
          </w:r>
        </w:sdtContent>
      </w:sdt>
      <w:r w:rsidR="0089200A" w:rsidRPr="00023747">
        <w:rPr>
          <w:rFonts w:ascii="Arial" w:hAnsi="Arial" w:cs="Arial"/>
        </w:rPr>
        <w:t xml:space="preserve"> </w:t>
      </w:r>
      <w:r w:rsidR="00EB6127" w:rsidRPr="00023747">
        <w:rPr>
          <w:rFonts w:ascii="Arial" w:hAnsi="Arial" w:cs="Arial"/>
        </w:rPr>
        <w:t xml:space="preserve">Lack of </w:t>
      </w:r>
      <w:r w:rsidR="001F4E95" w:rsidRPr="00023747">
        <w:rPr>
          <w:rFonts w:ascii="Arial" w:hAnsi="Arial" w:cs="Arial"/>
        </w:rPr>
        <w:t>know</w:t>
      </w:r>
      <w:r w:rsidR="00EB6127" w:rsidRPr="00023747">
        <w:rPr>
          <w:rFonts w:ascii="Arial" w:hAnsi="Arial" w:cs="Arial"/>
        </w:rPr>
        <w:t>ing</w:t>
      </w:r>
      <w:r w:rsidR="001F4E95" w:rsidRPr="00023747">
        <w:rPr>
          <w:rFonts w:ascii="Arial" w:hAnsi="Arial" w:cs="Arial"/>
        </w:rPr>
        <w:t xml:space="preserve"> </w:t>
      </w:r>
      <w:r w:rsidR="001F4E95" w:rsidRPr="00992C85">
        <w:rPr>
          <w:rFonts w:ascii="Arial" w:hAnsi="Arial" w:cs="Arial"/>
        </w:rPr>
        <w:t xml:space="preserve">how </w:t>
      </w:r>
      <w:r w:rsidR="001F4E95" w:rsidRPr="00023747">
        <w:rPr>
          <w:rFonts w:ascii="Arial" w:hAnsi="Arial" w:cs="Arial"/>
        </w:rPr>
        <w:t>to do it</w:t>
      </w:r>
      <w:r w:rsidR="00EB6127" w:rsidRPr="00023747">
        <w:rPr>
          <w:rFonts w:ascii="Arial" w:hAnsi="Arial" w:cs="Arial"/>
        </w:rPr>
        <w:t xml:space="preserve"> (competence)</w:t>
      </w:r>
    </w:p>
    <w:p w14:paraId="5D556699" w14:textId="29348E0B" w:rsidR="001F4E95" w:rsidRPr="00023747" w:rsidRDefault="001F4E95" w:rsidP="001F4E95">
      <w:pPr>
        <w:pStyle w:val="ListParagraph"/>
        <w:ind w:left="1440" w:firstLine="720"/>
        <w:rPr>
          <w:rFonts w:ascii="Arial" w:hAnsi="Arial" w:cs="Arial"/>
        </w:rPr>
      </w:pPr>
      <w:r w:rsidRPr="00023747">
        <w:rPr>
          <w:rFonts w:ascii="Arial" w:hAnsi="Arial" w:cs="Arial"/>
        </w:rPr>
        <w:t>Explain:</w:t>
      </w:r>
      <w:r w:rsidR="002F3C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8499006"/>
          <w:showingPlcHdr/>
          <w:text/>
        </w:sdtPr>
        <w:sdtEndPr/>
        <w:sdtContent>
          <w:r w:rsidR="002F3C67" w:rsidRPr="0002374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04DEF6C" w14:textId="77777777" w:rsidR="0089200A" w:rsidRPr="00023747" w:rsidRDefault="00E1295B" w:rsidP="0089200A">
      <w:pPr>
        <w:pStyle w:val="ListParagraph"/>
        <w:ind w:firstLine="720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  <w:bCs/>
            <w:color w:val="365F91" w:themeColor="accent1" w:themeShade="BF"/>
          </w:rPr>
          <w:id w:val="-23633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00A" w:rsidRPr="00023747">
            <w:rPr>
              <w:rFonts w:ascii="Segoe UI Symbol" w:eastAsia="MS Gothic" w:hAnsi="Segoe UI Symbol" w:cs="Segoe UI Symbol"/>
              <w:b/>
              <w:bCs/>
              <w:color w:val="365F91" w:themeColor="accent1" w:themeShade="BF"/>
            </w:rPr>
            <w:t>☐</w:t>
          </w:r>
        </w:sdtContent>
      </w:sdt>
      <w:r w:rsidR="0089200A" w:rsidRPr="00023747">
        <w:rPr>
          <w:rFonts w:ascii="Arial" w:hAnsi="Arial" w:cs="Arial"/>
        </w:rPr>
        <w:t xml:space="preserve"> </w:t>
      </w:r>
      <w:r w:rsidR="00EB6127" w:rsidRPr="00023747">
        <w:rPr>
          <w:rFonts w:ascii="Arial" w:hAnsi="Arial" w:cs="Arial"/>
        </w:rPr>
        <w:t xml:space="preserve">Lack of </w:t>
      </w:r>
      <w:r w:rsidR="00EB6127" w:rsidRPr="00992C85">
        <w:rPr>
          <w:rFonts w:ascii="Arial" w:hAnsi="Arial" w:cs="Arial"/>
        </w:rPr>
        <w:t xml:space="preserve">ability </w:t>
      </w:r>
      <w:r w:rsidR="00EB6127" w:rsidRPr="00023747">
        <w:rPr>
          <w:rFonts w:ascii="Arial" w:hAnsi="Arial" w:cs="Arial"/>
        </w:rPr>
        <w:t>to do it</w:t>
      </w:r>
      <w:r w:rsidR="00992C85">
        <w:rPr>
          <w:rFonts w:ascii="Arial" w:hAnsi="Arial" w:cs="Arial"/>
        </w:rPr>
        <w:t xml:space="preserve"> in practice</w:t>
      </w:r>
      <w:r w:rsidR="00EB6127" w:rsidRPr="00023747">
        <w:rPr>
          <w:rFonts w:ascii="Arial" w:hAnsi="Arial" w:cs="Arial"/>
        </w:rPr>
        <w:t xml:space="preserve"> (p</w:t>
      </w:r>
      <w:r w:rsidR="0089200A" w:rsidRPr="00023747">
        <w:rPr>
          <w:rFonts w:ascii="Arial" w:hAnsi="Arial" w:cs="Arial"/>
        </w:rPr>
        <w:t>erformance</w:t>
      </w:r>
      <w:r w:rsidR="001F4E95" w:rsidRPr="00023747">
        <w:rPr>
          <w:rFonts w:ascii="Arial" w:hAnsi="Arial" w:cs="Arial"/>
        </w:rPr>
        <w:t xml:space="preserve">) </w:t>
      </w:r>
    </w:p>
    <w:p w14:paraId="38E6D508" w14:textId="390E2340" w:rsidR="001F4E95" w:rsidRPr="00023747" w:rsidRDefault="001F4E95" w:rsidP="00023747">
      <w:pPr>
        <w:pStyle w:val="ListParagraph"/>
        <w:ind w:left="1440" w:firstLine="720"/>
        <w:rPr>
          <w:rFonts w:ascii="Arial" w:hAnsi="Arial" w:cs="Arial"/>
        </w:rPr>
      </w:pPr>
      <w:r w:rsidRPr="00023747">
        <w:rPr>
          <w:rFonts w:ascii="Arial" w:hAnsi="Arial" w:cs="Arial"/>
        </w:rPr>
        <w:t>Explain:</w:t>
      </w:r>
      <w:r w:rsidR="002F3C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90684726"/>
          <w:showingPlcHdr/>
          <w:text/>
        </w:sdtPr>
        <w:sdtEndPr/>
        <w:sdtContent>
          <w:r w:rsidR="002F3C67" w:rsidRPr="0002374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A8762BC" w14:textId="77777777" w:rsidR="00C67E58" w:rsidRPr="007176E3" w:rsidRDefault="00C67E58" w:rsidP="001F4E95">
      <w:pPr>
        <w:pStyle w:val="ListParagraph"/>
        <w:ind w:left="1440" w:firstLine="720"/>
        <w:rPr>
          <w:rFonts w:ascii="Arial" w:hAnsi="Arial" w:cs="Arial"/>
        </w:rPr>
      </w:pPr>
    </w:p>
    <w:p w14:paraId="06E37D13" w14:textId="6332896A" w:rsidR="001F4E95" w:rsidRPr="00023747" w:rsidRDefault="001F4E95" w:rsidP="007176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3747">
        <w:rPr>
          <w:rFonts w:ascii="Arial" w:hAnsi="Arial" w:cs="Arial"/>
        </w:rPr>
        <w:t xml:space="preserve">Which of the following sources </w:t>
      </w:r>
      <w:proofErr w:type="gramStart"/>
      <w:r w:rsidRPr="00023747">
        <w:rPr>
          <w:rFonts w:ascii="Arial" w:hAnsi="Arial" w:cs="Arial"/>
        </w:rPr>
        <w:t>where</w:t>
      </w:r>
      <w:proofErr w:type="gramEnd"/>
      <w:r w:rsidRPr="00023747">
        <w:rPr>
          <w:rFonts w:ascii="Arial" w:hAnsi="Arial" w:cs="Arial"/>
        </w:rPr>
        <w:t xml:space="preserve"> used to identify the educational needs of the intended audience of this activity? (Select all that apply</w:t>
      </w:r>
      <w:r w:rsidR="00AA29FF">
        <w:rPr>
          <w:rFonts w:ascii="Arial" w:hAnsi="Arial" w:cs="Arial"/>
        </w:rPr>
        <w:t xml:space="preserve"> and provide evidence for each box that is checked</w:t>
      </w:r>
      <w:r w:rsidR="002F3C67">
        <w:rPr>
          <w:rFonts w:ascii="Arial" w:hAnsi="Arial" w:cs="Arial"/>
        </w:rPr>
        <w:t>.</w:t>
      </w:r>
      <w:r w:rsidRPr="00023747">
        <w:rPr>
          <w:rFonts w:ascii="Arial" w:hAnsi="Arial" w:cs="Arial"/>
        </w:rPr>
        <w:t xml:space="preserve">) </w:t>
      </w:r>
    </w:p>
    <w:bookmarkStart w:id="0" w:name="_Hlk20474657"/>
    <w:p w14:paraId="6041ECE9" w14:textId="77777777" w:rsidR="001F4E95" w:rsidRPr="00023747" w:rsidRDefault="00E1295B" w:rsidP="001F4E95">
      <w:pPr>
        <w:ind w:left="1440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  <w:bCs/>
            <w:color w:val="365F91" w:themeColor="accent1" w:themeShade="BF"/>
          </w:rPr>
          <w:id w:val="-89365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95" w:rsidRPr="00023747">
            <w:rPr>
              <w:rFonts w:ascii="Segoe UI Symbol" w:eastAsia="MS Gothic" w:hAnsi="Segoe UI Symbol" w:cs="Segoe UI Symbol"/>
              <w:b/>
              <w:bCs/>
              <w:color w:val="365F91" w:themeColor="accent1" w:themeShade="BF"/>
            </w:rPr>
            <w:t>☐</w:t>
          </w:r>
        </w:sdtContent>
      </w:sdt>
      <w:r w:rsidR="001F4E95" w:rsidRPr="00023747">
        <w:rPr>
          <w:rFonts w:ascii="Arial" w:hAnsi="Arial" w:cs="Arial"/>
        </w:rPr>
        <w:t xml:space="preserve"> Clinical Practice Guidelines/Recommendations</w:t>
      </w:r>
    </w:p>
    <w:bookmarkEnd w:id="0"/>
    <w:p w14:paraId="5C2A8A86" w14:textId="77777777" w:rsidR="001F4E95" w:rsidRPr="00023747" w:rsidRDefault="00E1295B" w:rsidP="001F4E95">
      <w:pPr>
        <w:ind w:left="144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59173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95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1F4E95" w:rsidRPr="00023747">
        <w:rPr>
          <w:rFonts w:ascii="Arial" w:hAnsi="Arial" w:cs="Arial"/>
        </w:rPr>
        <w:t xml:space="preserve"> Evaluation/Assessment from Previous CME Activities</w:t>
      </w:r>
    </w:p>
    <w:p w14:paraId="67111563" w14:textId="77777777" w:rsidR="001F4E95" w:rsidRPr="00023747" w:rsidRDefault="00E1295B" w:rsidP="001F4E95">
      <w:pPr>
        <w:ind w:left="144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81906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95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1F4E95" w:rsidRPr="00023747">
        <w:rPr>
          <w:rFonts w:ascii="Arial" w:hAnsi="Arial" w:cs="Arial"/>
        </w:rPr>
        <w:t xml:space="preserve"> Literature Review</w:t>
      </w:r>
    </w:p>
    <w:p w14:paraId="156E6796" w14:textId="77777777" w:rsidR="001F4E95" w:rsidRPr="00023747" w:rsidRDefault="00E1295B" w:rsidP="001F4E95">
      <w:pPr>
        <w:ind w:left="144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02899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95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1F4E95" w:rsidRPr="00023747">
        <w:rPr>
          <w:rFonts w:ascii="Arial" w:hAnsi="Arial" w:cs="Arial"/>
        </w:rPr>
        <w:t xml:space="preserve"> Performance/Quality Improvement (QI) Data</w:t>
      </w:r>
    </w:p>
    <w:p w14:paraId="47889931" w14:textId="77777777" w:rsidR="001F4E95" w:rsidRPr="00023747" w:rsidRDefault="00E1295B" w:rsidP="001F4E95">
      <w:pPr>
        <w:ind w:left="144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83386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95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1F4E95" w:rsidRPr="00023747">
        <w:rPr>
          <w:rFonts w:ascii="Arial" w:hAnsi="Arial" w:cs="Arial"/>
        </w:rPr>
        <w:t xml:space="preserve"> Requirement/Mandate</w:t>
      </w:r>
    </w:p>
    <w:p w14:paraId="5E69D360" w14:textId="77777777" w:rsidR="001F4E95" w:rsidRPr="00023747" w:rsidRDefault="00E1295B" w:rsidP="001F4E95">
      <w:pPr>
        <w:ind w:left="144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56823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95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1F4E95" w:rsidRPr="00023747">
        <w:rPr>
          <w:rFonts w:ascii="Arial" w:hAnsi="Arial" w:cs="Arial"/>
        </w:rPr>
        <w:t xml:space="preserve"> Survey Results of Potential Learners</w:t>
      </w:r>
    </w:p>
    <w:p w14:paraId="3324E92A" w14:textId="77777777" w:rsidR="002F3C67" w:rsidRDefault="00E1295B" w:rsidP="002F3C67">
      <w:pPr>
        <w:ind w:left="1440"/>
        <w:rPr>
          <w:rFonts w:ascii="Arial" w:eastAsiaTheme="majorEastAsia" w:hAnsi="Arial" w:cs="Arial"/>
          <w:bCs/>
          <w:color w:val="365F91" w:themeColor="accent1" w:themeShade="BF"/>
        </w:rPr>
      </w:pPr>
      <w:sdt>
        <w:sdtPr>
          <w:rPr>
            <w:rFonts w:ascii="Arial" w:eastAsia="MS Gothic" w:hAnsi="Arial" w:cs="Arial"/>
            <w:b/>
            <w:bCs/>
            <w:color w:val="365F91" w:themeColor="accent1" w:themeShade="BF"/>
          </w:rPr>
          <w:id w:val="101759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95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1F4E95" w:rsidRPr="00023747">
        <w:rPr>
          <w:rFonts w:ascii="Arial" w:hAnsi="Arial" w:cs="Arial"/>
        </w:rPr>
        <w:t xml:space="preserve"> Other: </w:t>
      </w:r>
      <w:sdt>
        <w:sdtPr>
          <w:rPr>
            <w:rFonts w:ascii="Arial" w:hAnsi="Arial" w:cs="Arial"/>
          </w:rPr>
          <w:id w:val="1468086070"/>
          <w:showingPlcHdr/>
          <w:text/>
        </w:sdtPr>
        <w:sdtEndPr/>
        <w:sdtContent>
          <w:r w:rsidR="001F4E95" w:rsidRPr="0002374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7AEAFBC" w14:textId="77777777" w:rsidR="00C00493" w:rsidRDefault="00C00493" w:rsidP="002F3C67">
      <w:pPr>
        <w:rPr>
          <w:rFonts w:ascii="Cambria" w:hAnsi="Cambria" w:cs="Arial"/>
          <w:b/>
          <w:color w:val="1F497D" w:themeColor="text2"/>
          <w:sz w:val="32"/>
        </w:rPr>
      </w:pPr>
    </w:p>
    <w:p w14:paraId="199953AE" w14:textId="6096790C" w:rsidR="00023747" w:rsidRPr="002F3C67" w:rsidRDefault="00A0146A" w:rsidP="002F3C67">
      <w:pPr>
        <w:rPr>
          <w:rFonts w:ascii="Arial" w:eastAsiaTheme="majorEastAsia" w:hAnsi="Arial" w:cs="Arial"/>
          <w:bCs/>
          <w:color w:val="365F91" w:themeColor="accent1" w:themeShade="BF"/>
        </w:rPr>
      </w:pPr>
      <w:r w:rsidRPr="0033642D">
        <w:rPr>
          <w:rFonts w:ascii="Cambria" w:hAnsi="Cambria" w:cs="Arial"/>
          <w:b/>
          <w:color w:val="1F497D" w:themeColor="text2"/>
          <w:sz w:val="32"/>
        </w:rPr>
        <w:t xml:space="preserve">Expected </w:t>
      </w:r>
      <w:r w:rsidR="00023747" w:rsidRPr="0033642D">
        <w:rPr>
          <w:rFonts w:ascii="Cambria" w:hAnsi="Cambria" w:cs="Arial"/>
          <w:b/>
          <w:color w:val="1F497D" w:themeColor="text2"/>
          <w:sz w:val="32"/>
        </w:rPr>
        <w:t>Outcomes</w:t>
      </w:r>
    </w:p>
    <w:p w14:paraId="2A2BFB7A" w14:textId="77777777" w:rsidR="00023747" w:rsidRDefault="00A0146A" w:rsidP="00023747">
      <w:pPr>
        <w:rPr>
          <w:rFonts w:ascii="Arial" w:hAnsi="Arial" w:cs="Arial"/>
        </w:rPr>
      </w:pPr>
      <w:r>
        <w:rPr>
          <w:rFonts w:ascii="Arial" w:hAnsi="Arial" w:cs="Arial"/>
        </w:rPr>
        <w:t>Based on the needs of learners, w</w:t>
      </w:r>
      <w:r w:rsidR="00023747">
        <w:rPr>
          <w:rFonts w:ascii="Arial" w:hAnsi="Arial" w:cs="Arial"/>
        </w:rPr>
        <w:t xml:space="preserve">hat is the best way to know if you have closed the gap? </w:t>
      </w:r>
      <w:r w:rsidR="00984042">
        <w:rPr>
          <w:rFonts w:ascii="Arial" w:hAnsi="Arial" w:cs="Arial"/>
        </w:rPr>
        <w:t>(Select all that apply)</w:t>
      </w:r>
    </w:p>
    <w:p w14:paraId="745B32CF" w14:textId="1F2A54D3" w:rsidR="00023747" w:rsidRDefault="002F3C67" w:rsidP="00023747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9B937F1" w14:textId="77777777" w:rsidR="00023747" w:rsidRPr="004450B4" w:rsidRDefault="00023747" w:rsidP="00023747">
      <w:pPr>
        <w:rPr>
          <w:rFonts w:ascii="Arial" w:hAnsi="Arial" w:cs="Arial"/>
          <w:b/>
        </w:rPr>
      </w:pPr>
      <w:r w:rsidRPr="004450B4">
        <w:rPr>
          <w:rFonts w:ascii="Arial" w:hAnsi="Arial" w:cs="Arial"/>
          <w:b/>
        </w:rPr>
        <w:t>Knowledge:</w:t>
      </w:r>
    </w:p>
    <w:p w14:paraId="01A4056D" w14:textId="77777777" w:rsidR="00984042" w:rsidRPr="00023747" w:rsidRDefault="00E1295B" w:rsidP="00984042">
      <w:pPr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  <w:bCs/>
            <w:color w:val="365F91" w:themeColor="accent1" w:themeShade="BF"/>
          </w:rPr>
          <w:id w:val="143309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42" w:rsidRPr="00023747">
            <w:rPr>
              <w:rFonts w:ascii="Segoe UI Symbol" w:eastAsia="MS Gothic" w:hAnsi="Segoe UI Symbol" w:cs="Segoe UI Symbol"/>
              <w:b/>
              <w:bCs/>
              <w:color w:val="365F91" w:themeColor="accent1" w:themeShade="BF"/>
            </w:rPr>
            <w:t>☐</w:t>
          </w:r>
        </w:sdtContent>
      </w:sdt>
      <w:r w:rsidR="00984042" w:rsidRPr="00023747">
        <w:rPr>
          <w:rFonts w:ascii="Arial" w:hAnsi="Arial" w:cs="Arial"/>
        </w:rPr>
        <w:t xml:space="preserve"> </w:t>
      </w:r>
      <w:r w:rsidR="00984042" w:rsidRPr="00B02419">
        <w:rPr>
          <w:rFonts w:ascii="Arial" w:hAnsi="Arial" w:cs="Arial"/>
          <w:b/>
        </w:rPr>
        <w:t>Pre/Post Test</w:t>
      </w:r>
      <w:r w:rsidR="00984042">
        <w:rPr>
          <w:rFonts w:ascii="Arial" w:hAnsi="Arial" w:cs="Arial"/>
        </w:rPr>
        <w:t xml:space="preserve"> </w:t>
      </w:r>
      <w:r w:rsidR="00F63448">
        <w:rPr>
          <w:rFonts w:ascii="Arial" w:hAnsi="Arial" w:cs="Arial"/>
        </w:rPr>
        <w:t xml:space="preserve">- </w:t>
      </w:r>
      <w:r w:rsidR="00F63448" w:rsidRPr="00F63448">
        <w:rPr>
          <w:rFonts w:ascii="Arial" w:hAnsi="Arial" w:cs="Arial"/>
          <w:color w:val="666666"/>
          <w:sz w:val="20"/>
          <w:szCs w:val="21"/>
          <w:shd w:val="clear" w:color="auto" w:fill="FFFFFF"/>
        </w:rPr>
        <w:t>Knowledge-based questions assessing learners’ understanding of specific facts from the CME activity</w:t>
      </w:r>
    </w:p>
    <w:p w14:paraId="0C70D728" w14:textId="77777777" w:rsidR="00984042" w:rsidRPr="00023747" w:rsidRDefault="00E1295B" w:rsidP="00984042">
      <w:pPr>
        <w:ind w:left="720"/>
        <w:rPr>
          <w:rFonts w:ascii="Arial" w:hAnsi="Arial" w:cs="Arial"/>
        </w:rPr>
      </w:pPr>
      <w:sdt>
        <w:sdtPr>
          <w:rPr>
            <w:rFonts w:ascii="Arial" w:eastAsiaTheme="majorEastAsia" w:hAnsi="Arial" w:cs="Arial"/>
            <w:b/>
            <w:bCs/>
            <w:color w:val="365F91" w:themeColor="accent1" w:themeShade="BF"/>
          </w:rPr>
          <w:id w:val="-204759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42">
            <w:rPr>
              <w:rFonts w:ascii="MS Gothic" w:eastAsia="MS Gothic" w:hAnsi="MS Gothic" w:cs="Arial" w:hint="eastAsia"/>
              <w:b/>
              <w:bCs/>
              <w:color w:val="365F91" w:themeColor="accent1" w:themeShade="BF"/>
            </w:rPr>
            <w:t>☐</w:t>
          </w:r>
        </w:sdtContent>
      </w:sdt>
      <w:r w:rsidR="00984042" w:rsidRPr="00023747">
        <w:rPr>
          <w:rFonts w:ascii="Arial" w:hAnsi="Arial" w:cs="Arial"/>
        </w:rPr>
        <w:t xml:space="preserve"> </w:t>
      </w:r>
      <w:r w:rsidR="00984042" w:rsidRPr="00B02419">
        <w:rPr>
          <w:rFonts w:ascii="Arial" w:hAnsi="Arial" w:cs="Arial"/>
          <w:b/>
        </w:rPr>
        <w:t>Other:</w:t>
      </w:r>
      <w:r w:rsidR="00984042" w:rsidRPr="0002374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31094102"/>
          <w:showingPlcHdr/>
          <w:text/>
        </w:sdtPr>
        <w:sdtEndPr/>
        <w:sdtContent>
          <w:r w:rsidR="00984042" w:rsidRPr="00023747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984042" w:rsidRPr="00023747">
        <w:rPr>
          <w:rStyle w:val="Heading1Char"/>
          <w:rFonts w:ascii="Arial" w:hAnsi="Arial" w:cs="Arial"/>
          <w:sz w:val="22"/>
          <w:szCs w:val="22"/>
        </w:rPr>
        <w:tab/>
      </w:r>
    </w:p>
    <w:p w14:paraId="5FFAC19E" w14:textId="77777777" w:rsidR="00023747" w:rsidRDefault="00023747" w:rsidP="00023747">
      <w:pPr>
        <w:rPr>
          <w:rFonts w:ascii="Arial" w:hAnsi="Arial" w:cs="Arial"/>
        </w:rPr>
      </w:pPr>
    </w:p>
    <w:p w14:paraId="31E2B68F" w14:textId="77777777" w:rsidR="00023747" w:rsidRPr="004450B4" w:rsidRDefault="00023747" w:rsidP="00023747">
      <w:pPr>
        <w:rPr>
          <w:rFonts w:ascii="Arial" w:hAnsi="Arial" w:cs="Arial"/>
          <w:b/>
        </w:rPr>
      </w:pPr>
      <w:r w:rsidRPr="004450B4">
        <w:rPr>
          <w:rFonts w:ascii="Arial" w:hAnsi="Arial" w:cs="Arial"/>
          <w:b/>
        </w:rPr>
        <w:t>Competence</w:t>
      </w:r>
    </w:p>
    <w:p w14:paraId="61825A2C" w14:textId="544B9AAB" w:rsidR="00984042" w:rsidRDefault="00E1295B" w:rsidP="00984042">
      <w:pPr>
        <w:ind w:left="720"/>
        <w:rPr>
          <w:rFonts w:ascii="Arial" w:hAnsi="Arial" w:cs="Arial"/>
          <w:color w:val="666666"/>
          <w:sz w:val="20"/>
          <w:szCs w:val="21"/>
          <w:shd w:val="clear" w:color="auto" w:fill="FFFFFF"/>
        </w:rPr>
      </w:pPr>
      <w:sdt>
        <w:sdtPr>
          <w:rPr>
            <w:rFonts w:ascii="Arial" w:eastAsia="MS Gothic" w:hAnsi="Arial" w:cs="Arial"/>
            <w:b/>
            <w:bCs/>
            <w:color w:val="365F91" w:themeColor="accent1" w:themeShade="BF"/>
          </w:rPr>
          <w:id w:val="-213069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42" w:rsidRPr="00023747">
            <w:rPr>
              <w:rFonts w:ascii="Segoe UI Symbol" w:eastAsia="MS Gothic" w:hAnsi="Segoe UI Symbol" w:cs="Segoe UI Symbol"/>
              <w:b/>
              <w:bCs/>
              <w:color w:val="365F91" w:themeColor="accent1" w:themeShade="BF"/>
            </w:rPr>
            <w:t>☐</w:t>
          </w:r>
        </w:sdtContent>
      </w:sdt>
      <w:r w:rsidR="00984042" w:rsidRPr="00023747">
        <w:rPr>
          <w:rFonts w:ascii="Arial" w:hAnsi="Arial" w:cs="Arial"/>
        </w:rPr>
        <w:t xml:space="preserve"> </w:t>
      </w:r>
      <w:r w:rsidR="00984042" w:rsidRPr="00B02419">
        <w:rPr>
          <w:rFonts w:ascii="Arial" w:hAnsi="Arial" w:cs="Arial"/>
          <w:b/>
        </w:rPr>
        <w:t>Commitment to Change</w:t>
      </w:r>
      <w:r w:rsidR="00F63448">
        <w:rPr>
          <w:rFonts w:ascii="Arial" w:hAnsi="Arial" w:cs="Arial"/>
        </w:rPr>
        <w:t xml:space="preserve"> - </w:t>
      </w:r>
      <w:r w:rsidR="00F63448" w:rsidRPr="00F63448">
        <w:rPr>
          <w:rFonts w:ascii="Arial" w:hAnsi="Arial" w:cs="Arial"/>
          <w:color w:val="666666"/>
          <w:sz w:val="20"/>
          <w:szCs w:val="21"/>
          <w:shd w:val="clear" w:color="auto" w:fill="FFFFFF"/>
        </w:rPr>
        <w:t xml:space="preserve">Learner reflection, </w:t>
      </w:r>
      <w:proofErr w:type="gramStart"/>
      <w:r w:rsidR="00F63448" w:rsidRPr="00F63448">
        <w:rPr>
          <w:rFonts w:ascii="Arial" w:hAnsi="Arial" w:cs="Arial"/>
          <w:color w:val="666666"/>
          <w:sz w:val="20"/>
          <w:szCs w:val="21"/>
          <w:shd w:val="clear" w:color="auto" w:fill="FFFFFF"/>
        </w:rPr>
        <w:t>identification</w:t>
      </w:r>
      <w:proofErr w:type="gramEnd"/>
      <w:r w:rsidR="00F63448" w:rsidRPr="00F63448">
        <w:rPr>
          <w:rFonts w:ascii="Arial" w:hAnsi="Arial" w:cs="Arial"/>
          <w:color w:val="666666"/>
          <w:sz w:val="20"/>
          <w:szCs w:val="21"/>
          <w:shd w:val="clear" w:color="auto" w:fill="FFFFFF"/>
        </w:rPr>
        <w:t xml:space="preserve"> and documentation of a planned change as a result of the CME activity</w:t>
      </w:r>
    </w:p>
    <w:p w14:paraId="73797373" w14:textId="64DDC085" w:rsidR="004A309B" w:rsidRPr="00023747" w:rsidRDefault="00E1295B" w:rsidP="00E1295B">
      <w:pPr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  <w:bCs/>
            <w:color w:val="365F91" w:themeColor="accent1" w:themeShade="BF"/>
          </w:rPr>
          <w:id w:val="71494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2A8">
            <w:rPr>
              <w:rFonts w:ascii="MS Gothic" w:eastAsia="MS Gothic" w:hAnsi="MS Gothic" w:cs="Arial" w:hint="eastAsia"/>
              <w:b/>
              <w:bCs/>
              <w:color w:val="365F91" w:themeColor="accent1" w:themeShade="BF"/>
            </w:rPr>
            <w:t>☐</w:t>
          </w:r>
        </w:sdtContent>
      </w:sdt>
      <w:r w:rsidR="004A309B" w:rsidRPr="00023747">
        <w:rPr>
          <w:rFonts w:ascii="Arial" w:hAnsi="Arial" w:cs="Arial"/>
        </w:rPr>
        <w:t xml:space="preserve"> </w:t>
      </w:r>
      <w:r w:rsidR="004A309B" w:rsidRPr="00B02419">
        <w:rPr>
          <w:rFonts w:ascii="Arial" w:hAnsi="Arial" w:cs="Arial"/>
          <w:b/>
        </w:rPr>
        <w:t>Procedural Observation</w:t>
      </w:r>
      <w:r w:rsidR="004A309B">
        <w:rPr>
          <w:rFonts w:ascii="Arial" w:hAnsi="Arial" w:cs="Arial"/>
        </w:rPr>
        <w:t xml:space="preserve">- </w:t>
      </w:r>
      <w:r w:rsidR="004A309B" w:rsidRPr="00F63448">
        <w:rPr>
          <w:rFonts w:ascii="Arial" w:hAnsi="Arial" w:cs="Arial"/>
          <w:color w:val="666666"/>
          <w:sz w:val="20"/>
          <w:szCs w:val="21"/>
          <w:shd w:val="clear" w:color="auto" w:fill="FFFFFF"/>
        </w:rPr>
        <w:t>Assessment by faculty of the learners’ ability to perform the procedure within the CME activity.</w:t>
      </w:r>
    </w:p>
    <w:p w14:paraId="60CA3C19" w14:textId="77777777" w:rsidR="00023747" w:rsidRDefault="00984042" w:rsidP="000237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eastAsiaTheme="majorEastAsia" w:hAnsi="Arial" w:cs="Arial"/>
            <w:bCs/>
            <w:color w:val="365F91" w:themeColor="accent1" w:themeShade="BF"/>
          </w:rPr>
          <w:id w:val="-83930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2419">
            <w:rPr>
              <w:rFonts w:ascii="MS Gothic" w:eastAsia="MS Gothic" w:hAnsi="MS Gothic" w:cs="Arial" w:hint="eastAsia"/>
              <w:bCs/>
              <w:color w:val="365F91" w:themeColor="accent1" w:themeShade="BF"/>
            </w:rPr>
            <w:t>☐</w:t>
          </w:r>
        </w:sdtContent>
      </w:sdt>
      <w:r w:rsidRPr="00B02419">
        <w:rPr>
          <w:rFonts w:ascii="Arial" w:hAnsi="Arial" w:cs="Arial"/>
        </w:rPr>
        <w:t xml:space="preserve"> </w:t>
      </w:r>
      <w:r w:rsidRPr="00B02419">
        <w:rPr>
          <w:rFonts w:ascii="Arial" w:hAnsi="Arial" w:cs="Arial"/>
          <w:b/>
        </w:rPr>
        <w:t>Other:</w:t>
      </w:r>
      <w:r w:rsidRPr="0002374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08139281"/>
          <w:showingPlcHdr/>
          <w:text/>
        </w:sdtPr>
        <w:sdtEndPr/>
        <w:sdtContent>
          <w:r w:rsidRPr="0002374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9707D6C" w14:textId="77777777" w:rsidR="00984042" w:rsidRDefault="00984042" w:rsidP="00023747">
      <w:pPr>
        <w:rPr>
          <w:rFonts w:ascii="Arial" w:hAnsi="Arial" w:cs="Arial"/>
        </w:rPr>
      </w:pPr>
    </w:p>
    <w:p w14:paraId="7B88791D" w14:textId="77777777" w:rsidR="00023747" w:rsidRPr="004450B4" w:rsidRDefault="00023747" w:rsidP="00023747">
      <w:pPr>
        <w:rPr>
          <w:rFonts w:ascii="Arial" w:hAnsi="Arial" w:cs="Arial"/>
          <w:b/>
        </w:rPr>
      </w:pPr>
      <w:r w:rsidRPr="004450B4">
        <w:rPr>
          <w:rFonts w:ascii="Arial" w:hAnsi="Arial" w:cs="Arial"/>
          <w:b/>
        </w:rPr>
        <w:t>Performance:</w:t>
      </w:r>
    </w:p>
    <w:p w14:paraId="09360685" w14:textId="77777777" w:rsidR="00984042" w:rsidRDefault="00E1295B" w:rsidP="00984042">
      <w:pPr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  <w:bCs/>
            <w:color w:val="365F91" w:themeColor="accent1" w:themeShade="BF"/>
          </w:rPr>
          <w:id w:val="7294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42" w:rsidRPr="00023747">
            <w:rPr>
              <w:rFonts w:ascii="Segoe UI Symbol" w:eastAsia="MS Gothic" w:hAnsi="Segoe UI Symbol" w:cs="Segoe UI Symbol"/>
              <w:b/>
              <w:bCs/>
              <w:color w:val="365F91" w:themeColor="accent1" w:themeShade="BF"/>
            </w:rPr>
            <w:t>☐</w:t>
          </w:r>
        </w:sdtContent>
      </w:sdt>
      <w:r w:rsidR="00984042" w:rsidRPr="00023747">
        <w:rPr>
          <w:rFonts w:ascii="Arial" w:hAnsi="Arial" w:cs="Arial"/>
        </w:rPr>
        <w:t xml:space="preserve"> </w:t>
      </w:r>
      <w:r w:rsidR="00984042" w:rsidRPr="00B02419">
        <w:rPr>
          <w:rFonts w:ascii="Arial" w:hAnsi="Arial" w:cs="Arial"/>
          <w:b/>
        </w:rPr>
        <w:t>Translation to practice</w:t>
      </w:r>
      <w:r w:rsidR="00F63448" w:rsidRPr="00B02419">
        <w:rPr>
          <w:b/>
          <w:sz w:val="24"/>
          <w:szCs w:val="24"/>
        </w:rPr>
        <w:t>®</w:t>
      </w:r>
      <w:r w:rsidR="00F63448">
        <w:rPr>
          <w:rFonts w:ascii="Arial" w:hAnsi="Arial" w:cs="Arial"/>
        </w:rPr>
        <w:t xml:space="preserve"> - </w:t>
      </w:r>
      <w:r w:rsidR="00F63448" w:rsidRPr="00F63448">
        <w:rPr>
          <w:rFonts w:ascii="Arial" w:hAnsi="Arial" w:cs="Arial"/>
          <w:color w:val="666666"/>
          <w:sz w:val="20"/>
          <w:szCs w:val="21"/>
          <w:shd w:val="clear" w:color="auto" w:fill="FFFFFF"/>
        </w:rPr>
        <w:t>An activity supplement whereby learners translate learned concepts from a CME activity into their practice, and report back to the CME provider organization on the results of their implementation</w:t>
      </w:r>
    </w:p>
    <w:p w14:paraId="78A4C107" w14:textId="77777777" w:rsidR="00984042" w:rsidRDefault="00E1295B" w:rsidP="00984042">
      <w:pPr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  <w:bCs/>
            <w:color w:val="365F91" w:themeColor="accent1" w:themeShade="BF"/>
          </w:rPr>
          <w:id w:val="-126822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42" w:rsidRPr="00023747">
            <w:rPr>
              <w:rFonts w:ascii="Segoe UI Symbol" w:eastAsia="MS Gothic" w:hAnsi="Segoe UI Symbol" w:cs="Segoe UI Symbol"/>
              <w:b/>
              <w:bCs/>
              <w:color w:val="365F91" w:themeColor="accent1" w:themeShade="BF"/>
            </w:rPr>
            <w:t>☐</w:t>
          </w:r>
        </w:sdtContent>
      </w:sdt>
      <w:r w:rsidR="00984042" w:rsidRPr="00023747">
        <w:rPr>
          <w:rFonts w:ascii="Arial" w:hAnsi="Arial" w:cs="Arial"/>
        </w:rPr>
        <w:t xml:space="preserve"> </w:t>
      </w:r>
      <w:r w:rsidR="00984042" w:rsidRPr="00B02419">
        <w:rPr>
          <w:rFonts w:ascii="Arial" w:hAnsi="Arial" w:cs="Arial"/>
          <w:b/>
        </w:rPr>
        <w:t>Performance Improvement</w:t>
      </w:r>
      <w:r w:rsidR="00F63448">
        <w:rPr>
          <w:rFonts w:ascii="Arial" w:hAnsi="Arial" w:cs="Arial"/>
        </w:rPr>
        <w:t xml:space="preserve"> - </w:t>
      </w:r>
      <w:r w:rsidR="00F63448" w:rsidRPr="00F63448">
        <w:rPr>
          <w:rFonts w:ascii="Arial" w:hAnsi="Arial" w:cs="Arial"/>
          <w:color w:val="666666"/>
          <w:sz w:val="20"/>
          <w:szCs w:val="21"/>
          <w:shd w:val="clear" w:color="auto" w:fill="FFFFFF"/>
        </w:rPr>
        <w:t>An activity structure that requires learners to retrospectively assess their practice, apply performance measures prospectively, and reevaluate their performance.</w:t>
      </w:r>
    </w:p>
    <w:p w14:paraId="638E29E5" w14:textId="77777777" w:rsidR="00984042" w:rsidRDefault="00E1295B" w:rsidP="00984042">
      <w:pPr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  <w:bCs/>
            <w:color w:val="365F91" w:themeColor="accent1" w:themeShade="BF"/>
          </w:rPr>
          <w:id w:val="93393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42" w:rsidRPr="00023747">
            <w:rPr>
              <w:rFonts w:ascii="Segoe UI Symbol" w:eastAsia="MS Gothic" w:hAnsi="Segoe UI Symbol" w:cs="Segoe UI Symbol"/>
              <w:b/>
              <w:bCs/>
              <w:color w:val="365F91" w:themeColor="accent1" w:themeShade="BF"/>
            </w:rPr>
            <w:t>☐</w:t>
          </w:r>
        </w:sdtContent>
      </w:sdt>
      <w:r w:rsidR="00984042" w:rsidRPr="00023747">
        <w:rPr>
          <w:rFonts w:ascii="Arial" w:hAnsi="Arial" w:cs="Arial"/>
        </w:rPr>
        <w:t xml:space="preserve"> </w:t>
      </w:r>
      <w:r w:rsidR="00984042" w:rsidRPr="00B02419">
        <w:rPr>
          <w:rFonts w:ascii="Arial" w:hAnsi="Arial" w:cs="Arial"/>
          <w:b/>
        </w:rPr>
        <w:t>Patient/Clinical Data</w:t>
      </w:r>
      <w:r w:rsidR="00984042">
        <w:rPr>
          <w:rFonts w:ascii="Arial" w:hAnsi="Arial" w:cs="Arial"/>
        </w:rPr>
        <w:t xml:space="preserve"> </w:t>
      </w:r>
      <w:r w:rsidR="00992C85">
        <w:rPr>
          <w:rFonts w:ascii="Arial" w:hAnsi="Arial" w:cs="Arial"/>
        </w:rPr>
        <w:t xml:space="preserve">- </w:t>
      </w:r>
      <w:r w:rsidR="00992C85" w:rsidRPr="00992C85">
        <w:rPr>
          <w:rFonts w:ascii="Arial" w:hAnsi="Arial" w:cs="Arial"/>
          <w:color w:val="666666"/>
          <w:sz w:val="20"/>
          <w:szCs w:val="21"/>
          <w:shd w:val="clear" w:color="auto" w:fill="FFFFFF"/>
        </w:rPr>
        <w:t>Data that assesses the learners’ quality of care following a CME activity, such as EHR data</w:t>
      </w:r>
    </w:p>
    <w:p w14:paraId="5FEA15E0" w14:textId="77777777" w:rsidR="00023747" w:rsidRPr="00984042" w:rsidRDefault="00E1295B" w:rsidP="00984042">
      <w:pPr>
        <w:ind w:left="720"/>
        <w:rPr>
          <w:rFonts w:ascii="Arial" w:hAnsi="Arial" w:cs="Arial"/>
        </w:rPr>
      </w:pPr>
      <w:sdt>
        <w:sdtPr>
          <w:rPr>
            <w:rFonts w:ascii="Arial" w:eastAsiaTheme="majorEastAsia" w:hAnsi="Arial" w:cs="Arial"/>
            <w:b/>
            <w:bCs/>
            <w:color w:val="365F91" w:themeColor="accent1" w:themeShade="BF"/>
          </w:rPr>
          <w:id w:val="-56248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42">
            <w:rPr>
              <w:rFonts w:ascii="MS Gothic" w:eastAsia="MS Gothic" w:hAnsi="MS Gothic" w:cs="Arial" w:hint="eastAsia"/>
              <w:b/>
              <w:bCs/>
              <w:color w:val="365F91" w:themeColor="accent1" w:themeShade="BF"/>
            </w:rPr>
            <w:t>☐</w:t>
          </w:r>
        </w:sdtContent>
      </w:sdt>
      <w:r w:rsidR="00984042" w:rsidRPr="00023747">
        <w:rPr>
          <w:rFonts w:ascii="Arial" w:hAnsi="Arial" w:cs="Arial"/>
        </w:rPr>
        <w:t xml:space="preserve"> </w:t>
      </w:r>
      <w:r w:rsidR="00984042" w:rsidRPr="00B02419">
        <w:rPr>
          <w:rFonts w:ascii="Arial" w:hAnsi="Arial" w:cs="Arial"/>
          <w:b/>
        </w:rPr>
        <w:t>Other</w:t>
      </w:r>
      <w:r w:rsidR="00984042" w:rsidRPr="00023747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33257958"/>
          <w:showingPlcHdr/>
          <w:text/>
        </w:sdtPr>
        <w:sdtEndPr/>
        <w:sdtContent>
          <w:r w:rsidR="00984042" w:rsidRPr="0002374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9DD4EA1" w14:textId="77777777" w:rsidR="004450B4" w:rsidRDefault="004450B4" w:rsidP="00023747">
      <w:pPr>
        <w:rPr>
          <w:rFonts w:ascii="Arial" w:hAnsi="Arial" w:cs="Arial"/>
          <w:b/>
          <w:sz w:val="24"/>
        </w:rPr>
      </w:pPr>
    </w:p>
    <w:p w14:paraId="2A1E3B93" w14:textId="77777777" w:rsidR="00023747" w:rsidRPr="0033642D" w:rsidRDefault="00023747" w:rsidP="00023747">
      <w:pPr>
        <w:rPr>
          <w:rFonts w:ascii="Cambria" w:hAnsi="Cambria" w:cs="Arial"/>
          <w:b/>
          <w:color w:val="1F497D" w:themeColor="text2"/>
          <w:sz w:val="32"/>
        </w:rPr>
      </w:pPr>
      <w:r w:rsidRPr="0033642D">
        <w:rPr>
          <w:rFonts w:ascii="Cambria" w:hAnsi="Cambria" w:cs="Arial"/>
          <w:b/>
          <w:color w:val="1F497D" w:themeColor="text2"/>
          <w:sz w:val="32"/>
        </w:rPr>
        <w:t xml:space="preserve">Learning Objectives </w:t>
      </w:r>
    </w:p>
    <w:p w14:paraId="64E03C02" w14:textId="62DEB056" w:rsidR="00A0146A" w:rsidRDefault="00B02419" w:rsidP="00023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desired results of the </w:t>
      </w:r>
      <w:r w:rsidR="004450B4">
        <w:rPr>
          <w:rFonts w:ascii="Arial" w:hAnsi="Arial" w:cs="Arial"/>
        </w:rPr>
        <w:t>session</w:t>
      </w:r>
      <w:r>
        <w:rPr>
          <w:rFonts w:ascii="Arial" w:hAnsi="Arial" w:cs="Arial"/>
        </w:rPr>
        <w:t xml:space="preserve">.  </w:t>
      </w:r>
      <w:r w:rsidR="00A0146A">
        <w:rPr>
          <w:rFonts w:ascii="Arial" w:hAnsi="Arial" w:cs="Arial"/>
        </w:rPr>
        <w:t>A learning objective states what the learner will be able to do upon completion of the education</w:t>
      </w:r>
      <w:r>
        <w:rPr>
          <w:rFonts w:ascii="Arial" w:hAnsi="Arial" w:cs="Arial"/>
        </w:rPr>
        <w:t xml:space="preserve"> based upon the </w:t>
      </w:r>
      <w:r w:rsidR="00566C13">
        <w:rPr>
          <w:rFonts w:ascii="Arial" w:hAnsi="Arial" w:cs="Arial"/>
        </w:rPr>
        <w:t>need’s</w:t>
      </w:r>
      <w:r>
        <w:rPr>
          <w:rFonts w:ascii="Arial" w:hAnsi="Arial" w:cs="Arial"/>
        </w:rPr>
        <w:t xml:space="preserve"> assessment</w:t>
      </w:r>
      <w:r w:rsidR="00A0146A">
        <w:rPr>
          <w:rFonts w:ascii="Arial" w:hAnsi="Arial" w:cs="Arial"/>
        </w:rPr>
        <w:t xml:space="preserve">. </w:t>
      </w:r>
      <w:r w:rsidR="00992C85">
        <w:rPr>
          <w:rFonts w:ascii="Arial" w:hAnsi="Arial" w:cs="Arial"/>
        </w:rPr>
        <w:t xml:space="preserve">See: </w:t>
      </w:r>
      <w:hyperlink r:id="rId10" w:history="1">
        <w:r w:rsidR="00992C85" w:rsidRPr="00992C85">
          <w:rPr>
            <w:rStyle w:val="Hyperlink"/>
            <w:rFonts w:ascii="Arial" w:hAnsi="Arial" w:cs="Arial"/>
          </w:rPr>
          <w:t>Quick Tips Writing Learning Objectives</w:t>
        </w:r>
      </w:hyperlink>
      <w:r w:rsidR="00566C13">
        <w:rPr>
          <w:rFonts w:ascii="Arial" w:hAnsi="Arial" w:cs="Arial"/>
        </w:rPr>
        <w:t xml:space="preserve">, AAFP Credit System </w:t>
      </w:r>
      <w:hyperlink r:id="rId11" w:history="1">
        <w:r w:rsidR="00566C13" w:rsidRPr="00566C13">
          <w:rPr>
            <w:rStyle w:val="Hyperlink"/>
            <w:rFonts w:ascii="Arial" w:hAnsi="Arial" w:cs="Arial"/>
          </w:rPr>
          <w:t>eligibility requirements</w:t>
        </w:r>
      </w:hyperlink>
      <w:r w:rsidR="00566C13">
        <w:rPr>
          <w:rFonts w:ascii="Arial" w:hAnsi="Arial" w:cs="Arial"/>
        </w:rPr>
        <w:t xml:space="preserve"> and the AAFP Credit System </w:t>
      </w:r>
      <w:hyperlink r:id="rId12" w:history="1">
        <w:r w:rsidR="00566C13" w:rsidRPr="00566C13">
          <w:rPr>
            <w:rStyle w:val="Hyperlink"/>
            <w:rFonts w:ascii="Arial" w:hAnsi="Arial" w:cs="Arial"/>
          </w:rPr>
          <w:t>decision tree.</w:t>
        </w:r>
        <w:r w:rsidR="00992C85" w:rsidRPr="00566C13">
          <w:rPr>
            <w:rStyle w:val="Hyperlink"/>
            <w:rFonts w:ascii="Arial" w:hAnsi="Arial" w:cs="Arial"/>
          </w:rPr>
          <w:t xml:space="preserve"> </w:t>
        </w:r>
      </w:hyperlink>
      <w:r w:rsidR="00992C85">
        <w:rPr>
          <w:rFonts w:ascii="Arial" w:hAnsi="Arial" w:cs="Arial"/>
        </w:rPr>
        <w:t xml:space="preserve"> </w:t>
      </w:r>
    </w:p>
    <w:p w14:paraId="096B0F1E" w14:textId="77777777" w:rsidR="00A0146A" w:rsidRDefault="00A0146A" w:rsidP="00023747">
      <w:pPr>
        <w:rPr>
          <w:rFonts w:ascii="Arial" w:hAnsi="Arial" w:cs="Arial"/>
        </w:rPr>
      </w:pPr>
    </w:p>
    <w:p w14:paraId="6B2FA512" w14:textId="77777777" w:rsidR="00023747" w:rsidRDefault="00984042" w:rsidP="00023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end of this activity, learners </w:t>
      </w:r>
      <w:r w:rsidR="00992C85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be able to:</w:t>
      </w:r>
    </w:p>
    <w:p w14:paraId="1DDCA611" w14:textId="77777777" w:rsidR="00984042" w:rsidRDefault="00984042" w:rsidP="0098404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4DB9DD6" w14:textId="77777777" w:rsidR="00984042" w:rsidRDefault="00984042" w:rsidP="0098404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6842F567" w14:textId="77777777" w:rsidR="00984042" w:rsidRPr="00984042" w:rsidRDefault="00984042" w:rsidP="0098404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</w:p>
    <w:p w14:paraId="422A23A9" w14:textId="77777777" w:rsidR="00023747" w:rsidRDefault="00023747" w:rsidP="001F4E95">
      <w:pPr>
        <w:rPr>
          <w:rFonts w:ascii="Arial" w:hAnsi="Arial" w:cs="Arial"/>
          <w:b/>
          <w:sz w:val="24"/>
        </w:rPr>
      </w:pPr>
    </w:p>
    <w:p w14:paraId="65A6DCBD" w14:textId="77777777" w:rsidR="007176E3" w:rsidRPr="0033642D" w:rsidRDefault="007176E3" w:rsidP="001F4E95">
      <w:pPr>
        <w:rPr>
          <w:rFonts w:ascii="Cambria" w:hAnsi="Cambria" w:cs="Arial"/>
          <w:b/>
          <w:color w:val="1F497D" w:themeColor="text2"/>
          <w:sz w:val="32"/>
        </w:rPr>
      </w:pPr>
      <w:r w:rsidRPr="0033642D">
        <w:rPr>
          <w:rFonts w:ascii="Cambria" w:hAnsi="Cambria" w:cs="Arial"/>
          <w:b/>
          <w:color w:val="1F497D" w:themeColor="text2"/>
          <w:sz w:val="32"/>
        </w:rPr>
        <w:t>Format</w:t>
      </w:r>
    </w:p>
    <w:p w14:paraId="4D6F3067" w14:textId="77777777" w:rsidR="007176E3" w:rsidRPr="00992C85" w:rsidRDefault="00992C85" w:rsidP="00023747">
      <w:pPr>
        <w:rPr>
          <w:rFonts w:ascii="Arial" w:hAnsi="Arial" w:cs="Arial"/>
        </w:rPr>
      </w:pPr>
      <w:r w:rsidRPr="00992C85">
        <w:rPr>
          <w:rFonts w:ascii="Arial" w:hAnsi="Arial" w:cs="Arial"/>
        </w:rPr>
        <w:t>What is the best format to achieve the objectives of the</w:t>
      </w:r>
      <w:r w:rsidR="004450B4">
        <w:rPr>
          <w:rFonts w:ascii="Arial" w:hAnsi="Arial" w:cs="Arial"/>
        </w:rPr>
        <w:t xml:space="preserve"> session</w:t>
      </w:r>
      <w:r w:rsidRPr="00992C85">
        <w:rPr>
          <w:rFonts w:ascii="Arial" w:hAnsi="Arial" w:cs="Arial"/>
        </w:rPr>
        <w:t xml:space="preserve">? </w:t>
      </w:r>
    </w:p>
    <w:p w14:paraId="3DA0AEEB" w14:textId="77777777" w:rsidR="00B02419" w:rsidRPr="00023747" w:rsidRDefault="00E1295B" w:rsidP="00B02419">
      <w:pPr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  <w:bCs/>
            <w:color w:val="365F91" w:themeColor="accent1" w:themeShade="BF"/>
          </w:rPr>
          <w:id w:val="-64574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419" w:rsidRPr="00023747">
            <w:rPr>
              <w:rFonts w:ascii="Segoe UI Symbol" w:eastAsia="MS Gothic" w:hAnsi="Segoe UI Symbol" w:cs="Segoe UI Symbol"/>
              <w:b/>
              <w:bCs/>
              <w:color w:val="365F91" w:themeColor="accent1" w:themeShade="BF"/>
            </w:rPr>
            <w:t>☐</w:t>
          </w:r>
        </w:sdtContent>
      </w:sdt>
      <w:r w:rsidR="00B02419" w:rsidRPr="00023747">
        <w:rPr>
          <w:rFonts w:ascii="Arial" w:hAnsi="Arial" w:cs="Arial"/>
        </w:rPr>
        <w:t xml:space="preserve"> </w:t>
      </w:r>
      <w:r w:rsidR="00B02419">
        <w:rPr>
          <w:rFonts w:ascii="Arial" w:hAnsi="Arial" w:cs="Arial"/>
        </w:rPr>
        <w:t>In-person Live</w:t>
      </w:r>
    </w:p>
    <w:p w14:paraId="58633C7F" w14:textId="77777777" w:rsidR="00B02419" w:rsidRPr="00023747" w:rsidRDefault="00E1295B" w:rsidP="00B02419">
      <w:pPr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33390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419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B02419" w:rsidRPr="00023747">
        <w:rPr>
          <w:rFonts w:ascii="Arial" w:hAnsi="Arial" w:cs="Arial"/>
        </w:rPr>
        <w:t xml:space="preserve"> </w:t>
      </w:r>
      <w:r w:rsidR="00B02419">
        <w:rPr>
          <w:rFonts w:ascii="Arial" w:hAnsi="Arial" w:cs="Arial"/>
        </w:rPr>
        <w:t>Online Only, Live</w:t>
      </w:r>
    </w:p>
    <w:p w14:paraId="7214A6C8" w14:textId="77777777" w:rsidR="00B02419" w:rsidRPr="00023747" w:rsidRDefault="00E1295B" w:rsidP="00B02419">
      <w:pPr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81475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419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B02419" w:rsidRPr="00023747">
        <w:rPr>
          <w:rFonts w:ascii="Arial" w:hAnsi="Arial" w:cs="Arial"/>
        </w:rPr>
        <w:t xml:space="preserve"> </w:t>
      </w:r>
      <w:r w:rsidR="00B02419">
        <w:rPr>
          <w:rFonts w:ascii="Arial" w:hAnsi="Arial" w:cs="Arial"/>
        </w:rPr>
        <w:t>Enduring Materials, Self-Study</w:t>
      </w:r>
    </w:p>
    <w:p w14:paraId="1D4F2DE9" w14:textId="77777777" w:rsidR="007176E3" w:rsidRPr="00B02419" w:rsidRDefault="00E1295B" w:rsidP="00B02419">
      <w:pPr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98019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419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B02419" w:rsidRPr="00023747">
        <w:rPr>
          <w:rFonts w:ascii="Arial" w:hAnsi="Arial" w:cs="Arial"/>
        </w:rPr>
        <w:t xml:space="preserve"> </w:t>
      </w:r>
      <w:r w:rsidR="00B02419">
        <w:rPr>
          <w:rFonts w:ascii="Arial" w:hAnsi="Arial" w:cs="Arial"/>
        </w:rPr>
        <w:t>Medical Journals, Self-Study</w:t>
      </w:r>
    </w:p>
    <w:p w14:paraId="01A102D0" w14:textId="77777777" w:rsidR="00B02419" w:rsidRDefault="00E1295B" w:rsidP="00B02419">
      <w:pPr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75879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419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B02419" w:rsidRPr="00023747">
        <w:rPr>
          <w:rFonts w:ascii="Arial" w:hAnsi="Arial" w:cs="Arial"/>
        </w:rPr>
        <w:t xml:space="preserve"> </w:t>
      </w:r>
      <w:r w:rsidR="00B02419">
        <w:rPr>
          <w:rFonts w:ascii="Arial" w:hAnsi="Arial" w:cs="Arial"/>
        </w:rPr>
        <w:t>Performance Improvement</w:t>
      </w:r>
    </w:p>
    <w:p w14:paraId="1455F945" w14:textId="77777777" w:rsidR="002F3C67" w:rsidRDefault="00E1295B" w:rsidP="002F3C67">
      <w:pPr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9081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419" w:rsidRPr="00023747">
            <w:rPr>
              <w:rFonts w:ascii="Segoe UI Symbol" w:eastAsia="MS Gothic" w:hAnsi="Segoe UI Symbol" w:cs="Segoe UI Symbol"/>
            </w:rPr>
            <w:t>☐</w:t>
          </w:r>
        </w:sdtContent>
      </w:sdt>
      <w:r w:rsidR="00B02419" w:rsidRPr="00023747">
        <w:rPr>
          <w:rFonts w:ascii="Arial" w:hAnsi="Arial" w:cs="Arial"/>
        </w:rPr>
        <w:t xml:space="preserve"> </w:t>
      </w:r>
      <w:r w:rsidR="00B02419">
        <w:rPr>
          <w:rFonts w:ascii="Arial" w:hAnsi="Arial" w:cs="Arial"/>
        </w:rPr>
        <w:t>Point of Care</w:t>
      </w:r>
    </w:p>
    <w:p w14:paraId="7050A352" w14:textId="010A1984" w:rsidR="00C00493" w:rsidRDefault="00C00493" w:rsidP="002F3C67">
      <w:pPr>
        <w:rPr>
          <w:rFonts w:ascii="Cambria" w:hAnsi="Cambria" w:cs="Arial"/>
          <w:b/>
          <w:color w:val="1F497D" w:themeColor="text2"/>
          <w:sz w:val="32"/>
        </w:rPr>
      </w:pPr>
    </w:p>
    <w:p w14:paraId="7B819C0A" w14:textId="77777777" w:rsidR="00C00493" w:rsidRDefault="00C00493" w:rsidP="002F3C67">
      <w:pPr>
        <w:rPr>
          <w:rFonts w:ascii="Cambria" w:hAnsi="Cambria" w:cs="Arial"/>
          <w:b/>
          <w:color w:val="1F497D" w:themeColor="text2"/>
          <w:sz w:val="32"/>
        </w:rPr>
      </w:pPr>
    </w:p>
    <w:p w14:paraId="1F4801B8" w14:textId="5249B279" w:rsidR="00023747" w:rsidRPr="002F3C67" w:rsidRDefault="00023747" w:rsidP="002F3C67">
      <w:pPr>
        <w:rPr>
          <w:rFonts w:ascii="Arial" w:hAnsi="Arial" w:cs="Arial"/>
        </w:rPr>
      </w:pPr>
      <w:r w:rsidRPr="0033642D">
        <w:rPr>
          <w:rFonts w:ascii="Cambria" w:hAnsi="Cambria" w:cs="Arial"/>
          <w:b/>
          <w:color w:val="1F497D" w:themeColor="text2"/>
          <w:sz w:val="32"/>
        </w:rPr>
        <w:t>Learner Engagement</w:t>
      </w:r>
    </w:p>
    <w:p w14:paraId="2876C45D" w14:textId="38044A1A" w:rsidR="004450B4" w:rsidRDefault="004450B4" w:rsidP="00023747">
      <w:pPr>
        <w:rPr>
          <w:rFonts w:ascii="Arial" w:hAnsi="Arial" w:cs="Arial"/>
        </w:rPr>
      </w:pPr>
      <w:r w:rsidRPr="004450B4">
        <w:rPr>
          <w:rFonts w:ascii="Arial" w:hAnsi="Arial" w:cs="Arial"/>
        </w:rPr>
        <w:t xml:space="preserve">Which of the following methods will this session utilize to engage the learners? </w:t>
      </w:r>
      <w:r>
        <w:rPr>
          <w:rFonts w:ascii="Arial" w:hAnsi="Arial" w:cs="Arial"/>
        </w:rPr>
        <w:t>(Select all that apply</w:t>
      </w:r>
      <w:r w:rsidR="002F3C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</w:t>
      </w:r>
    </w:p>
    <w:p w14:paraId="6F57F96D" w14:textId="77777777" w:rsidR="004450B4" w:rsidRPr="004450B4" w:rsidRDefault="00E1295B" w:rsidP="004450B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314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0B4" w:rsidRPr="004450B4">
            <w:rPr>
              <w:rFonts w:ascii="Segoe UI Symbol" w:eastAsia="MS Gothic" w:hAnsi="Segoe UI Symbol" w:cs="Segoe UI Symbol"/>
            </w:rPr>
            <w:t>☐</w:t>
          </w:r>
        </w:sdtContent>
      </w:sdt>
      <w:r w:rsidR="004450B4" w:rsidRPr="004450B4">
        <w:rPr>
          <w:rFonts w:ascii="Arial" w:hAnsi="Arial" w:cs="Arial"/>
        </w:rPr>
        <w:t xml:space="preserve"> Case/Problem-Based Learning </w:t>
      </w:r>
    </w:p>
    <w:p w14:paraId="1D08BC0B" w14:textId="77777777" w:rsidR="004450B4" w:rsidRPr="004450B4" w:rsidRDefault="00E1295B" w:rsidP="004450B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109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0B4" w:rsidRPr="004450B4">
            <w:rPr>
              <w:rFonts w:ascii="Segoe UI Symbol" w:eastAsia="MS Gothic" w:hAnsi="Segoe UI Symbol" w:cs="Segoe UI Symbol"/>
            </w:rPr>
            <w:t>☐</w:t>
          </w:r>
        </w:sdtContent>
      </w:sdt>
      <w:r w:rsidR="004450B4" w:rsidRPr="004450B4">
        <w:rPr>
          <w:rFonts w:ascii="Arial" w:hAnsi="Arial" w:cs="Arial"/>
        </w:rPr>
        <w:t xml:space="preserve"> Hands-On/Skill-Based </w:t>
      </w:r>
    </w:p>
    <w:p w14:paraId="7322A5C5" w14:textId="77777777" w:rsidR="004450B4" w:rsidRPr="004450B4" w:rsidRDefault="00E1295B" w:rsidP="004450B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091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0B4" w:rsidRPr="004450B4">
            <w:rPr>
              <w:rFonts w:ascii="Segoe UI Symbol" w:eastAsia="MS Gothic" w:hAnsi="Segoe UI Symbol" w:cs="Segoe UI Symbol"/>
            </w:rPr>
            <w:t>☐</w:t>
          </w:r>
        </w:sdtContent>
      </w:sdt>
      <w:r w:rsidR="004450B4" w:rsidRPr="004450B4">
        <w:rPr>
          <w:rFonts w:ascii="Arial" w:hAnsi="Arial" w:cs="Arial"/>
        </w:rPr>
        <w:t xml:space="preserve"> Panel Discussion</w:t>
      </w:r>
    </w:p>
    <w:p w14:paraId="133E641D" w14:textId="77777777" w:rsidR="004450B4" w:rsidRPr="004450B4" w:rsidRDefault="00E1295B" w:rsidP="004450B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702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0B4" w:rsidRPr="004450B4">
            <w:rPr>
              <w:rFonts w:ascii="Segoe UI Symbol" w:eastAsia="MS Gothic" w:hAnsi="Segoe UI Symbol" w:cs="Segoe UI Symbol"/>
            </w:rPr>
            <w:t>☐</w:t>
          </w:r>
        </w:sdtContent>
      </w:sdt>
      <w:r w:rsidR="004450B4" w:rsidRPr="004450B4">
        <w:rPr>
          <w:rFonts w:ascii="Arial" w:hAnsi="Arial" w:cs="Arial"/>
        </w:rPr>
        <w:t xml:space="preserve"> Performance/Quality Improvement Process</w:t>
      </w:r>
    </w:p>
    <w:p w14:paraId="5B937597" w14:textId="77777777" w:rsidR="004450B4" w:rsidRPr="004450B4" w:rsidRDefault="00E1295B" w:rsidP="004450B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084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0B4" w:rsidRPr="004450B4">
            <w:rPr>
              <w:rFonts w:ascii="Segoe UI Symbol" w:eastAsia="MS Gothic" w:hAnsi="Segoe UI Symbol" w:cs="Segoe UI Symbol"/>
            </w:rPr>
            <w:t>☐</w:t>
          </w:r>
        </w:sdtContent>
      </w:sdt>
      <w:r w:rsidR="004450B4" w:rsidRPr="004450B4">
        <w:rPr>
          <w:rFonts w:ascii="Arial" w:hAnsi="Arial" w:cs="Arial"/>
        </w:rPr>
        <w:t xml:space="preserve"> Question and Answer</w:t>
      </w:r>
    </w:p>
    <w:p w14:paraId="4312FF84" w14:textId="77777777" w:rsidR="004450B4" w:rsidRPr="004450B4" w:rsidRDefault="00E1295B" w:rsidP="004450B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848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0B4" w:rsidRPr="004450B4">
            <w:rPr>
              <w:rFonts w:ascii="Segoe UI Symbol" w:eastAsia="MS Gothic" w:hAnsi="Segoe UI Symbol" w:cs="Segoe UI Symbol"/>
            </w:rPr>
            <w:t>☐</w:t>
          </w:r>
        </w:sdtContent>
      </w:sdt>
      <w:r w:rsidR="004450B4" w:rsidRPr="004450B4">
        <w:rPr>
          <w:rFonts w:ascii="Arial" w:hAnsi="Arial" w:cs="Arial"/>
        </w:rPr>
        <w:t xml:space="preserve"> Simulation</w:t>
      </w:r>
    </w:p>
    <w:p w14:paraId="4AE146BD" w14:textId="77777777" w:rsidR="004450B4" w:rsidRPr="004450B4" w:rsidRDefault="00E1295B" w:rsidP="004450B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49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0B4" w:rsidRPr="004450B4">
            <w:rPr>
              <w:rFonts w:ascii="Segoe UI Symbol" w:eastAsia="MS Gothic" w:hAnsi="Segoe UI Symbol" w:cs="Segoe UI Symbol"/>
            </w:rPr>
            <w:t>☐</w:t>
          </w:r>
        </w:sdtContent>
      </w:sdt>
      <w:r w:rsidR="004450B4" w:rsidRPr="004450B4">
        <w:rPr>
          <w:rFonts w:ascii="Arial" w:hAnsi="Arial" w:cs="Arial"/>
        </w:rPr>
        <w:t xml:space="preserve"> Small Groups</w:t>
      </w:r>
    </w:p>
    <w:p w14:paraId="3F63AE0E" w14:textId="77777777" w:rsidR="004450B4" w:rsidRPr="004450B4" w:rsidRDefault="00E1295B" w:rsidP="004450B4">
      <w:pPr>
        <w:ind w:left="720"/>
        <w:rPr>
          <w:rStyle w:val="Heading1Char"/>
          <w:rFonts w:ascii="Arial" w:hAnsi="Arial" w:cs="Arial"/>
        </w:rPr>
      </w:pPr>
      <w:sdt>
        <w:sdtPr>
          <w:rPr>
            <w:rFonts w:ascii="Arial" w:eastAsiaTheme="majorEastAsia" w:hAnsi="Arial" w:cs="Arial"/>
            <w:b/>
            <w:bCs/>
            <w:color w:val="365F91" w:themeColor="accent1" w:themeShade="BF"/>
            <w:sz w:val="28"/>
            <w:szCs w:val="28"/>
          </w:rPr>
          <w:id w:val="58905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0B4" w:rsidRPr="004450B4">
            <w:rPr>
              <w:rFonts w:ascii="Segoe UI Symbol" w:eastAsia="MS Gothic" w:hAnsi="Segoe UI Symbol" w:cs="Segoe UI Symbol"/>
            </w:rPr>
            <w:t>☐</w:t>
          </w:r>
        </w:sdtContent>
      </w:sdt>
      <w:r w:rsidR="004450B4" w:rsidRPr="004450B4">
        <w:rPr>
          <w:rFonts w:ascii="Arial" w:hAnsi="Arial" w:cs="Arial"/>
        </w:rPr>
        <w:t xml:space="preserve"> Other: </w:t>
      </w:r>
      <w:sdt>
        <w:sdtPr>
          <w:rPr>
            <w:rFonts w:ascii="Arial" w:hAnsi="Arial" w:cs="Arial"/>
          </w:rPr>
          <w:id w:val="-1903830412"/>
          <w:showingPlcHdr/>
          <w:text/>
        </w:sdtPr>
        <w:sdtEndPr/>
        <w:sdtContent>
          <w:r w:rsidR="004450B4" w:rsidRPr="004450B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76350D6" w14:textId="77777777" w:rsidR="00023747" w:rsidRDefault="00023747" w:rsidP="00023747">
      <w:pPr>
        <w:rPr>
          <w:rFonts w:ascii="Arial" w:hAnsi="Arial" w:cs="Arial"/>
          <w:b/>
          <w:sz w:val="24"/>
        </w:rPr>
      </w:pPr>
    </w:p>
    <w:p w14:paraId="1821052D" w14:textId="77777777" w:rsidR="00023747" w:rsidRPr="0033642D" w:rsidRDefault="00023747" w:rsidP="00023747">
      <w:pPr>
        <w:rPr>
          <w:rFonts w:ascii="Cambria" w:hAnsi="Cambria" w:cs="Arial"/>
          <w:b/>
          <w:color w:val="1F497D" w:themeColor="text2"/>
          <w:sz w:val="32"/>
        </w:rPr>
      </w:pPr>
      <w:r w:rsidRPr="0033642D">
        <w:rPr>
          <w:rFonts w:ascii="Cambria" w:hAnsi="Cambria" w:cs="Arial"/>
          <w:b/>
          <w:color w:val="1F497D" w:themeColor="text2"/>
          <w:sz w:val="32"/>
        </w:rPr>
        <w:t xml:space="preserve">Core Competencies </w:t>
      </w:r>
    </w:p>
    <w:p w14:paraId="45D0443F" w14:textId="179BAB54" w:rsidR="007176E3" w:rsidRPr="00B02419" w:rsidRDefault="00B02419" w:rsidP="007176E3">
      <w:pPr>
        <w:rPr>
          <w:rFonts w:ascii="Arial" w:hAnsi="Arial" w:cs="Arial"/>
        </w:rPr>
      </w:pPr>
      <w:r w:rsidRPr="00B02419">
        <w:rPr>
          <w:rFonts w:ascii="Arial" w:hAnsi="Arial" w:cs="Arial"/>
        </w:rPr>
        <w:t xml:space="preserve">Which of the following core competencies </w:t>
      </w:r>
      <w:r>
        <w:rPr>
          <w:rFonts w:ascii="Arial" w:hAnsi="Arial" w:cs="Arial"/>
        </w:rPr>
        <w:t xml:space="preserve">will this </w:t>
      </w:r>
      <w:r w:rsidR="004450B4">
        <w:rPr>
          <w:rFonts w:ascii="Arial" w:hAnsi="Arial" w:cs="Arial"/>
        </w:rPr>
        <w:t xml:space="preserve">session </w:t>
      </w:r>
      <w:r>
        <w:rPr>
          <w:rFonts w:ascii="Arial" w:hAnsi="Arial" w:cs="Arial"/>
        </w:rPr>
        <w:t>help learners improve? (Select all the apply</w:t>
      </w:r>
      <w:r w:rsidR="002F3C67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61D707DE" w14:textId="77777777" w:rsidR="00B02419" w:rsidRPr="00B02419" w:rsidRDefault="00E1295B" w:rsidP="00B02419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42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419" w:rsidRPr="00B024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2419" w:rsidRPr="00B02419">
        <w:rPr>
          <w:rFonts w:ascii="Arial" w:hAnsi="Arial" w:cs="Arial"/>
          <w:sz w:val="20"/>
          <w:szCs w:val="20"/>
        </w:rPr>
        <w:t xml:space="preserve"> </w:t>
      </w:r>
      <w:r w:rsidR="00B02419" w:rsidRPr="00B02419">
        <w:rPr>
          <w:rFonts w:ascii="Arial" w:hAnsi="Arial" w:cs="Arial"/>
          <w:b/>
          <w:color w:val="000000" w:themeColor="text1"/>
        </w:rPr>
        <w:t>Patient Care</w:t>
      </w:r>
      <w:r w:rsidR="00B02419" w:rsidRPr="00B02419">
        <w:rPr>
          <w:rFonts w:ascii="Arial" w:hAnsi="Arial" w:cs="Arial"/>
          <w:sz w:val="20"/>
          <w:szCs w:val="20"/>
        </w:rPr>
        <w:t>—</w:t>
      </w:r>
      <w:r w:rsidR="00B02419" w:rsidRPr="00B0241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Ability to provide care that is compassionate, </w:t>
      </w:r>
      <w:proofErr w:type="gramStart"/>
      <w:r w:rsidR="00B02419" w:rsidRPr="00B02419">
        <w:rPr>
          <w:rFonts w:ascii="Arial" w:hAnsi="Arial" w:cs="Arial"/>
          <w:color w:val="666666"/>
          <w:sz w:val="20"/>
          <w:szCs w:val="20"/>
          <w:shd w:val="clear" w:color="auto" w:fill="FFFFFF"/>
        </w:rPr>
        <w:t>appropriate</w:t>
      </w:r>
      <w:proofErr w:type="gramEnd"/>
      <w:r w:rsidR="00B02419" w:rsidRPr="00B0241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and effective treatment for health problems and to promote health.</w:t>
      </w:r>
      <w:r w:rsidR="00B02419" w:rsidRPr="00B02419">
        <w:rPr>
          <w:rFonts w:ascii="Arial" w:hAnsi="Arial" w:cs="Arial"/>
          <w:sz w:val="20"/>
          <w:szCs w:val="20"/>
        </w:rPr>
        <w:t xml:space="preserve"> </w:t>
      </w:r>
    </w:p>
    <w:p w14:paraId="1155A778" w14:textId="77777777" w:rsidR="00B02419" w:rsidRPr="00B02419" w:rsidRDefault="00E1295B" w:rsidP="00B02419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10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419" w:rsidRPr="00B024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2419" w:rsidRPr="00B02419">
        <w:rPr>
          <w:rFonts w:ascii="Arial" w:hAnsi="Arial" w:cs="Arial"/>
          <w:sz w:val="20"/>
          <w:szCs w:val="20"/>
        </w:rPr>
        <w:t xml:space="preserve"> </w:t>
      </w:r>
      <w:r w:rsidR="00B02419" w:rsidRPr="00B02419">
        <w:rPr>
          <w:rFonts w:ascii="Arial" w:hAnsi="Arial" w:cs="Arial"/>
          <w:b/>
        </w:rPr>
        <w:t>Medical Knowledge</w:t>
      </w:r>
      <w:r w:rsidR="00B02419" w:rsidRPr="00B02419">
        <w:rPr>
          <w:rFonts w:ascii="Arial" w:hAnsi="Arial" w:cs="Arial"/>
          <w:sz w:val="20"/>
          <w:szCs w:val="20"/>
        </w:rPr>
        <w:t>—</w:t>
      </w:r>
      <w:r w:rsidR="00B02419" w:rsidRPr="00B0241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Knowledge about established and evolving biomedical, </w:t>
      </w:r>
      <w:proofErr w:type="gramStart"/>
      <w:r w:rsidR="00B02419" w:rsidRPr="00B02419">
        <w:rPr>
          <w:rFonts w:ascii="Arial" w:hAnsi="Arial" w:cs="Arial"/>
          <w:color w:val="666666"/>
          <w:sz w:val="20"/>
          <w:szCs w:val="20"/>
          <w:shd w:val="clear" w:color="auto" w:fill="FFFFFF"/>
        </w:rPr>
        <w:t>clinical</w:t>
      </w:r>
      <w:proofErr w:type="gramEnd"/>
      <w:r w:rsidR="00B02419" w:rsidRPr="00B0241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and cognate sciences and their application in patient care.</w:t>
      </w:r>
    </w:p>
    <w:p w14:paraId="1E065594" w14:textId="77777777" w:rsidR="00B02419" w:rsidRPr="00B02419" w:rsidRDefault="00E1295B" w:rsidP="00B02419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417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419" w:rsidRPr="00B024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2419" w:rsidRPr="00B02419">
        <w:rPr>
          <w:rFonts w:ascii="Arial" w:hAnsi="Arial" w:cs="Arial"/>
          <w:sz w:val="20"/>
          <w:szCs w:val="20"/>
        </w:rPr>
        <w:t xml:space="preserve"> </w:t>
      </w:r>
      <w:r w:rsidR="00B02419" w:rsidRPr="00B02419">
        <w:rPr>
          <w:rFonts w:ascii="Arial" w:hAnsi="Arial" w:cs="Arial"/>
          <w:b/>
        </w:rPr>
        <w:t>Practice-Based Learning and Improvement</w:t>
      </w:r>
      <w:r w:rsidR="00B02419" w:rsidRPr="00B02419">
        <w:rPr>
          <w:rFonts w:ascii="Arial" w:hAnsi="Arial" w:cs="Arial"/>
          <w:sz w:val="20"/>
          <w:szCs w:val="20"/>
        </w:rPr>
        <w:t>—</w:t>
      </w:r>
      <w:r w:rsidR="00B02419" w:rsidRPr="00B0241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Ability to investigate and evaluate their patient care practices, </w:t>
      </w:r>
      <w:proofErr w:type="gramStart"/>
      <w:r w:rsidR="00B02419" w:rsidRPr="00B02419">
        <w:rPr>
          <w:rFonts w:ascii="Arial" w:hAnsi="Arial" w:cs="Arial"/>
          <w:color w:val="666666"/>
          <w:sz w:val="20"/>
          <w:szCs w:val="20"/>
          <w:shd w:val="clear" w:color="auto" w:fill="FFFFFF"/>
        </w:rPr>
        <w:t>appraise</w:t>
      </w:r>
      <w:proofErr w:type="gramEnd"/>
      <w:r w:rsidR="00B02419" w:rsidRPr="00B0241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and assimilate scientific evidence and improve their practice of medicine.</w:t>
      </w:r>
    </w:p>
    <w:p w14:paraId="740DBDF8" w14:textId="77777777" w:rsidR="00B02419" w:rsidRPr="00B02419" w:rsidRDefault="00E1295B" w:rsidP="00B02419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7191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419" w:rsidRPr="00B024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2419" w:rsidRPr="00B02419">
        <w:rPr>
          <w:rFonts w:ascii="Arial" w:hAnsi="Arial" w:cs="Arial"/>
          <w:sz w:val="20"/>
          <w:szCs w:val="20"/>
        </w:rPr>
        <w:t xml:space="preserve"> </w:t>
      </w:r>
      <w:r w:rsidR="00B02419" w:rsidRPr="00B02419">
        <w:rPr>
          <w:rFonts w:ascii="Arial" w:hAnsi="Arial" w:cs="Arial"/>
          <w:b/>
        </w:rPr>
        <w:t>Interpersonal and Communication Skills</w:t>
      </w:r>
      <w:r w:rsidR="00B02419" w:rsidRPr="00B02419">
        <w:rPr>
          <w:rFonts w:ascii="Arial" w:hAnsi="Arial" w:cs="Arial"/>
          <w:sz w:val="20"/>
          <w:szCs w:val="20"/>
        </w:rPr>
        <w:t>—</w:t>
      </w:r>
      <w:r w:rsidR="00B02419" w:rsidRPr="00B02419"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Information exchange and teaming with patients, their families and professional associates (</w:t>
      </w:r>
      <w:proofErr w:type="gramStart"/>
      <w:r w:rsidR="00B02419" w:rsidRPr="00B02419">
        <w:rPr>
          <w:rFonts w:ascii="Arial" w:hAnsi="Arial" w:cs="Arial"/>
          <w:color w:val="666666"/>
          <w:sz w:val="20"/>
          <w:szCs w:val="20"/>
          <w:shd w:val="clear" w:color="auto" w:fill="FFFFFF"/>
        </w:rPr>
        <w:t>e.g.</w:t>
      </w:r>
      <w:proofErr w:type="gramEnd"/>
      <w:r w:rsidR="00B02419" w:rsidRPr="00B0241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fostering a therapeutic relationship that is ethically sound, uses effective listening skills with non-verbal and verbal communication; working as both a team member and at times as a leader.</w:t>
      </w:r>
    </w:p>
    <w:p w14:paraId="4E3DBD91" w14:textId="77777777" w:rsidR="00B02419" w:rsidRPr="00B02419" w:rsidRDefault="00E1295B" w:rsidP="00B02419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4162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419" w:rsidRPr="00B024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2419" w:rsidRPr="00B02419">
        <w:rPr>
          <w:rFonts w:ascii="Arial" w:hAnsi="Arial" w:cs="Arial"/>
          <w:sz w:val="20"/>
          <w:szCs w:val="20"/>
        </w:rPr>
        <w:t xml:space="preserve"> </w:t>
      </w:r>
      <w:r w:rsidR="00B02419" w:rsidRPr="00B02419">
        <w:rPr>
          <w:rFonts w:ascii="Arial" w:hAnsi="Arial" w:cs="Arial"/>
          <w:b/>
        </w:rPr>
        <w:t>Professionalism</w:t>
      </w:r>
      <w:r w:rsidR="00B02419" w:rsidRPr="00B02419">
        <w:rPr>
          <w:rFonts w:ascii="Arial" w:hAnsi="Arial" w:cs="Arial"/>
          <w:sz w:val="20"/>
          <w:szCs w:val="20"/>
        </w:rPr>
        <w:t>—</w:t>
      </w:r>
      <w:r w:rsidR="00B02419" w:rsidRPr="00B02419">
        <w:rPr>
          <w:rFonts w:ascii="Arial" w:hAnsi="Arial" w:cs="Arial"/>
          <w:color w:val="666666"/>
          <w:sz w:val="20"/>
          <w:szCs w:val="20"/>
          <w:shd w:val="clear" w:color="auto" w:fill="FFFFFF"/>
        </w:rPr>
        <w:t>Commitment to carrying out professional responsibilities, adherence to ethical principles, and sensitivity to diverse patient populations.</w:t>
      </w:r>
    </w:p>
    <w:p w14:paraId="319E41DD" w14:textId="77777777" w:rsidR="00B02419" w:rsidRPr="00B02419" w:rsidRDefault="00E1295B" w:rsidP="00B02419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104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419" w:rsidRPr="00B024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2419" w:rsidRPr="00B02419">
        <w:rPr>
          <w:rFonts w:ascii="Arial" w:hAnsi="Arial" w:cs="Arial"/>
          <w:sz w:val="20"/>
          <w:szCs w:val="20"/>
        </w:rPr>
        <w:t xml:space="preserve"> </w:t>
      </w:r>
      <w:r w:rsidR="00B02419" w:rsidRPr="00B02419">
        <w:rPr>
          <w:rFonts w:ascii="Arial" w:hAnsi="Arial" w:cs="Arial"/>
          <w:b/>
        </w:rPr>
        <w:t>Systems-Based Practice</w:t>
      </w:r>
      <w:r w:rsidR="00B02419" w:rsidRPr="00B02419">
        <w:rPr>
          <w:rFonts w:ascii="Arial" w:hAnsi="Arial" w:cs="Arial"/>
          <w:sz w:val="20"/>
          <w:szCs w:val="20"/>
        </w:rPr>
        <w:t>—</w:t>
      </w:r>
      <w:r w:rsidR="00B02419" w:rsidRPr="00B02419">
        <w:rPr>
          <w:rFonts w:ascii="Arial" w:hAnsi="Arial" w:cs="Arial"/>
          <w:color w:val="666666"/>
          <w:sz w:val="20"/>
          <w:szCs w:val="20"/>
          <w:shd w:val="clear" w:color="auto" w:fill="FFFFFF"/>
        </w:rPr>
        <w:t>Awareness of responsibility to larger context and systems of healthcare. Be able to call on system resources to provide optimal care (</w:t>
      </w:r>
      <w:proofErr w:type="gramStart"/>
      <w:r w:rsidR="00B02419" w:rsidRPr="00B02419">
        <w:rPr>
          <w:rFonts w:ascii="Arial" w:hAnsi="Arial" w:cs="Arial"/>
          <w:color w:val="666666"/>
          <w:sz w:val="20"/>
          <w:szCs w:val="20"/>
          <w:shd w:val="clear" w:color="auto" w:fill="FFFFFF"/>
        </w:rPr>
        <w:t>e.g.</w:t>
      </w:r>
      <w:proofErr w:type="gramEnd"/>
      <w:r w:rsidR="00B02419" w:rsidRPr="00B0241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coordinating care across sites or serving as the primary case manager when care involves multiple specialties, professions or sites.)</w:t>
      </w:r>
    </w:p>
    <w:p w14:paraId="1F517B20" w14:textId="77777777" w:rsidR="007176E3" w:rsidRPr="007176E3" w:rsidRDefault="007176E3" w:rsidP="007176E3">
      <w:pPr>
        <w:rPr>
          <w:sz w:val="24"/>
        </w:rPr>
      </w:pPr>
    </w:p>
    <w:p w14:paraId="13ED4B2D" w14:textId="77777777" w:rsidR="00D33C71" w:rsidRPr="00D33C71" w:rsidRDefault="00D33C71" w:rsidP="00D33C71">
      <w:pPr>
        <w:rPr>
          <w:rFonts w:ascii="Arial" w:hAnsi="Arial" w:cs="Arial"/>
        </w:rPr>
      </w:pPr>
    </w:p>
    <w:sectPr w:rsidR="00D33C71" w:rsidRPr="00D33C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7E81"/>
    <w:multiLevelType w:val="hybridMultilevel"/>
    <w:tmpl w:val="936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7076"/>
    <w:multiLevelType w:val="hybridMultilevel"/>
    <w:tmpl w:val="E932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00083"/>
    <w:multiLevelType w:val="hybridMultilevel"/>
    <w:tmpl w:val="0690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wtzQyMzY1N7U0MTJX0lEKTi0uzszPAykwrAUAOE6qYCwAAAA="/>
  </w:docVars>
  <w:rsids>
    <w:rsidRoot w:val="00D33C71"/>
    <w:rsid w:val="000135C4"/>
    <w:rsid w:val="00023747"/>
    <w:rsid w:val="000748BD"/>
    <w:rsid w:val="00116A65"/>
    <w:rsid w:val="0014227A"/>
    <w:rsid w:val="001F4E95"/>
    <w:rsid w:val="002672FB"/>
    <w:rsid w:val="00272371"/>
    <w:rsid w:val="002F2170"/>
    <w:rsid w:val="002F3C67"/>
    <w:rsid w:val="002F5F3E"/>
    <w:rsid w:val="00332907"/>
    <w:rsid w:val="0033642D"/>
    <w:rsid w:val="00352AC3"/>
    <w:rsid w:val="004115E6"/>
    <w:rsid w:val="00414DD8"/>
    <w:rsid w:val="004450B4"/>
    <w:rsid w:val="00490C2D"/>
    <w:rsid w:val="004A309B"/>
    <w:rsid w:val="00517F5E"/>
    <w:rsid w:val="00566C13"/>
    <w:rsid w:val="00571CFD"/>
    <w:rsid w:val="00597A87"/>
    <w:rsid w:val="007176E3"/>
    <w:rsid w:val="0072067B"/>
    <w:rsid w:val="00776832"/>
    <w:rsid w:val="007F3EB7"/>
    <w:rsid w:val="00831608"/>
    <w:rsid w:val="008738CC"/>
    <w:rsid w:val="0089200A"/>
    <w:rsid w:val="008C42A8"/>
    <w:rsid w:val="00943614"/>
    <w:rsid w:val="00984042"/>
    <w:rsid w:val="00992C85"/>
    <w:rsid w:val="009B70BF"/>
    <w:rsid w:val="009E3EE5"/>
    <w:rsid w:val="00A0146A"/>
    <w:rsid w:val="00A902E5"/>
    <w:rsid w:val="00A903E1"/>
    <w:rsid w:val="00AA29FF"/>
    <w:rsid w:val="00B02419"/>
    <w:rsid w:val="00B559E1"/>
    <w:rsid w:val="00BB2C00"/>
    <w:rsid w:val="00C00493"/>
    <w:rsid w:val="00C16E1A"/>
    <w:rsid w:val="00C43B68"/>
    <w:rsid w:val="00C67E58"/>
    <w:rsid w:val="00CE6555"/>
    <w:rsid w:val="00CF1728"/>
    <w:rsid w:val="00D33C71"/>
    <w:rsid w:val="00D769DB"/>
    <w:rsid w:val="00DA4BCD"/>
    <w:rsid w:val="00E1295B"/>
    <w:rsid w:val="00E505B3"/>
    <w:rsid w:val="00E86870"/>
    <w:rsid w:val="00EB6127"/>
    <w:rsid w:val="00F12166"/>
    <w:rsid w:val="00F63448"/>
    <w:rsid w:val="00F9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73712"/>
  <w15:chartTrackingRefBased/>
  <w15:docId w15:val="{39C1F29D-F652-47A7-9D21-FFCEC446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C2D"/>
  </w:style>
  <w:style w:type="paragraph" w:styleId="Heading1">
    <w:name w:val="heading 1"/>
    <w:basedOn w:val="Normal"/>
    <w:next w:val="Normal"/>
    <w:link w:val="Heading1Char"/>
    <w:uiPriority w:val="9"/>
    <w:qFormat/>
    <w:rsid w:val="001F4E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F4E95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F4E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4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4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4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4E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F4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4E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992C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C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92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afp.org/dam/AAFP/documents/cme/accreditation/decision-tre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afp.org/cme/credit-system/eligibility-requirements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cfpc.ca/CFPC/media/Resources/Continuing-Professional-Development/QTB_Writing_ENG_FINAL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5B83D70750F45BBE380EEF25AED08" ma:contentTypeVersion="9" ma:contentTypeDescription="Create a new document." ma:contentTypeScope="" ma:versionID="e761331453e59e95c443b6e5444357ec">
  <xsd:schema xmlns:xsd="http://www.w3.org/2001/XMLSchema" xmlns:xs="http://www.w3.org/2001/XMLSchema" xmlns:p="http://schemas.microsoft.com/office/2006/metadata/properties" xmlns:ns3="231125e6-ffe7-4855-b8f1-da5e6ca9461a" targetNamespace="http://schemas.microsoft.com/office/2006/metadata/properties" ma:root="true" ma:fieldsID="bb45bc7d07f6f7d13b2998d7cea0fb03" ns3:_="">
    <xsd:import namespace="231125e6-ffe7-4855-b8f1-da5e6ca946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125e6-ffe7-4855-b8f1-da5e6ca94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45C99-652D-4B9A-945F-BAEC200E7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125e6-ffe7-4855-b8f1-da5e6ca94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7419C-EAF4-4DD8-BE9C-FC1B2522D3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370B9B-0004-4F0A-915D-03BC13AA5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E2DD3-527A-42ED-934F-8893F34A9B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928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Hosler</dc:creator>
  <cp:keywords/>
  <dc:description/>
  <cp:lastModifiedBy>Diane Schmid</cp:lastModifiedBy>
  <cp:revision>3</cp:revision>
  <dcterms:created xsi:type="dcterms:W3CDTF">2022-05-19T16:35:00Z</dcterms:created>
  <dcterms:modified xsi:type="dcterms:W3CDTF">2022-05-24T15:21:00Z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0x010100DBE5B83D70750F45BBE380EEF25AED08</vt:lpwstr>
  </property>
</Properties>
</file>