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85" w:rsidRDefault="00905785" w:rsidP="00905785">
      <w:pPr>
        <w:spacing w:after="0" w:line="240" w:lineRule="auto"/>
        <w:rPr>
          <w:rFonts w:ascii="Arial" w:hAnsi="Arial" w:cs="Arial"/>
        </w:rPr>
      </w:pPr>
      <w:r>
        <w:rPr>
          <w:rFonts w:ascii="Arial" w:hAnsi="Arial" w:cs="Arial"/>
        </w:rPr>
        <w:t>[DATE]</w:t>
      </w:r>
    </w:p>
    <w:p w:rsidR="00905785" w:rsidRDefault="00905785" w:rsidP="00905785">
      <w:pPr>
        <w:spacing w:after="0" w:line="240" w:lineRule="auto"/>
        <w:rPr>
          <w:rFonts w:ascii="Arial" w:hAnsi="Arial" w:cs="Arial"/>
        </w:rPr>
      </w:pPr>
    </w:p>
    <w:p w:rsidR="00905785" w:rsidRDefault="00905785" w:rsidP="00905785">
      <w:pPr>
        <w:spacing w:after="0" w:line="240" w:lineRule="auto"/>
        <w:rPr>
          <w:rFonts w:ascii="Arial" w:hAnsi="Arial" w:cs="Arial"/>
        </w:rPr>
      </w:pPr>
      <w:r>
        <w:rPr>
          <w:rFonts w:ascii="Arial" w:hAnsi="Arial" w:cs="Arial"/>
        </w:rPr>
        <w:t>[INSIDE ADDRESS]</w:t>
      </w:r>
    </w:p>
    <w:p w:rsidR="00905785" w:rsidRDefault="00905785" w:rsidP="00905785">
      <w:pPr>
        <w:spacing w:after="0" w:line="240" w:lineRule="auto"/>
        <w:rPr>
          <w:rFonts w:ascii="Arial" w:hAnsi="Arial" w:cs="Arial"/>
        </w:rPr>
      </w:pPr>
    </w:p>
    <w:p w:rsidR="00905785" w:rsidRDefault="00905785" w:rsidP="00905785">
      <w:pPr>
        <w:spacing w:after="0" w:line="240" w:lineRule="auto"/>
        <w:rPr>
          <w:rFonts w:ascii="Arial" w:hAnsi="Arial" w:cs="Arial"/>
        </w:rPr>
      </w:pPr>
      <w:r>
        <w:rPr>
          <w:rFonts w:ascii="Arial" w:hAnsi="Arial" w:cs="Arial"/>
        </w:rPr>
        <w:t>Dear [NAME],</w:t>
      </w:r>
    </w:p>
    <w:p w:rsidR="00905785" w:rsidRDefault="00905785" w:rsidP="00905785">
      <w:pPr>
        <w:spacing w:after="0" w:line="240" w:lineRule="auto"/>
        <w:rPr>
          <w:rFonts w:ascii="Arial" w:hAnsi="Arial" w:cs="Arial"/>
        </w:rPr>
      </w:pPr>
    </w:p>
    <w:p w:rsidR="00905785" w:rsidRDefault="00905785" w:rsidP="00905785">
      <w:pPr>
        <w:spacing w:after="0" w:line="240" w:lineRule="auto"/>
        <w:rPr>
          <w:rFonts w:ascii="Arial" w:hAnsi="Arial" w:cs="Arial"/>
        </w:rPr>
      </w:pPr>
      <w:r>
        <w:rPr>
          <w:rFonts w:ascii="Arial" w:hAnsi="Arial" w:cs="Arial"/>
        </w:rPr>
        <w:t xml:space="preserve">I have learned that [EMPLOYER NAME] </w:t>
      </w:r>
      <w:r w:rsidR="00B167C8">
        <w:rPr>
          <w:rFonts w:ascii="Arial" w:hAnsi="Arial" w:cs="Arial"/>
        </w:rPr>
        <w:t>uses</w:t>
      </w:r>
      <w:r w:rsidR="00B327F2" w:rsidRPr="00B327F2">
        <w:rPr>
          <w:rFonts w:ascii="Arial" w:hAnsi="Arial" w:cs="Arial"/>
        </w:rPr>
        <w:t xml:space="preserve"> data from </w:t>
      </w:r>
      <w:r w:rsidR="00B327F2">
        <w:rPr>
          <w:rFonts w:ascii="Arial" w:hAnsi="Arial" w:cs="Arial"/>
        </w:rPr>
        <w:t xml:space="preserve">the Medical Group Management Association’s </w:t>
      </w:r>
      <w:r w:rsidR="00350760">
        <w:rPr>
          <w:rFonts w:ascii="Arial" w:hAnsi="Arial" w:cs="Arial"/>
        </w:rPr>
        <w:t xml:space="preserve">(MGMA) </w:t>
      </w:r>
      <w:r w:rsidR="00B327F2" w:rsidRPr="00B327F2">
        <w:rPr>
          <w:rFonts w:ascii="Arial" w:hAnsi="Arial" w:cs="Arial"/>
        </w:rPr>
        <w:t xml:space="preserve">annual </w:t>
      </w:r>
      <w:r w:rsidR="00B327F2" w:rsidRPr="00ED5D54">
        <w:rPr>
          <w:rFonts w:ascii="Arial" w:hAnsi="Arial" w:cs="Arial"/>
          <w:i/>
        </w:rPr>
        <w:t>Physician Compensation and Production Survey</w:t>
      </w:r>
      <w:r w:rsidR="00B327F2" w:rsidRPr="00B327F2">
        <w:rPr>
          <w:rFonts w:ascii="Arial" w:hAnsi="Arial" w:cs="Arial"/>
        </w:rPr>
        <w:t xml:space="preserve"> to create </w:t>
      </w:r>
      <w:r w:rsidR="00D069B4">
        <w:rPr>
          <w:rFonts w:ascii="Arial" w:hAnsi="Arial" w:cs="Arial"/>
        </w:rPr>
        <w:t xml:space="preserve">a </w:t>
      </w:r>
      <w:r w:rsidR="00B327F2" w:rsidRPr="00B327F2">
        <w:rPr>
          <w:rFonts w:ascii="Arial" w:hAnsi="Arial" w:cs="Arial"/>
        </w:rPr>
        <w:t>compensation system that disadvantage</w:t>
      </w:r>
      <w:r w:rsidR="00D069B4">
        <w:rPr>
          <w:rFonts w:ascii="Arial" w:hAnsi="Arial" w:cs="Arial"/>
        </w:rPr>
        <w:t>s</w:t>
      </w:r>
      <w:r w:rsidR="00B327F2" w:rsidRPr="00B327F2">
        <w:rPr>
          <w:rFonts w:ascii="Arial" w:hAnsi="Arial" w:cs="Arial"/>
        </w:rPr>
        <w:t xml:space="preserve"> family physicians relative to </w:t>
      </w:r>
      <w:r w:rsidR="00074A62">
        <w:rPr>
          <w:rFonts w:ascii="Arial" w:hAnsi="Arial" w:cs="Arial"/>
        </w:rPr>
        <w:t xml:space="preserve">their peers in </w:t>
      </w:r>
      <w:r w:rsidR="00485352">
        <w:rPr>
          <w:rFonts w:ascii="Arial" w:hAnsi="Arial" w:cs="Arial"/>
        </w:rPr>
        <w:t>internal medicine</w:t>
      </w:r>
      <w:r w:rsidR="00B327F2" w:rsidRPr="00B327F2">
        <w:rPr>
          <w:rFonts w:ascii="Arial" w:hAnsi="Arial" w:cs="Arial"/>
        </w:rPr>
        <w:t>.</w:t>
      </w:r>
      <w:r w:rsidR="00640294">
        <w:rPr>
          <w:rFonts w:ascii="Arial" w:hAnsi="Arial" w:cs="Arial"/>
        </w:rPr>
        <w:t xml:space="preserve"> Specifically, I understand that the compensation system intends to pay family physicians less than their general internal medicine colleagues simply because </w:t>
      </w:r>
      <w:r w:rsidR="00640294" w:rsidRPr="00640294">
        <w:rPr>
          <w:rFonts w:ascii="Arial" w:hAnsi="Arial" w:cs="Arial"/>
        </w:rPr>
        <w:t>MGMA’s data show that the median compensation per work relative value unit (RVU) for family physicians in ambulatory care only (i.e.</w:t>
      </w:r>
      <w:r w:rsidR="004B0473">
        <w:rPr>
          <w:rFonts w:ascii="Arial" w:hAnsi="Arial" w:cs="Arial"/>
        </w:rPr>
        <w:t>,</w:t>
      </w:r>
      <w:r w:rsidR="00640294" w:rsidRPr="00640294">
        <w:rPr>
          <w:rFonts w:ascii="Arial" w:hAnsi="Arial" w:cs="Arial"/>
        </w:rPr>
        <w:t xml:space="preserve"> no inpatient care) is less than the corresponding figure for internal medicine.</w:t>
      </w:r>
      <w:r w:rsidR="00640294">
        <w:rPr>
          <w:rFonts w:ascii="Arial" w:hAnsi="Arial" w:cs="Arial"/>
        </w:rPr>
        <w:t xml:space="preserve"> For the reasons outlined below, I believe </w:t>
      </w:r>
      <w:r w:rsidR="00B558AF">
        <w:rPr>
          <w:rFonts w:ascii="Arial" w:hAnsi="Arial" w:cs="Arial"/>
        </w:rPr>
        <w:t>this is a misuse or mis</w:t>
      </w:r>
      <w:r w:rsidR="00640294">
        <w:rPr>
          <w:rFonts w:ascii="Arial" w:hAnsi="Arial" w:cs="Arial"/>
        </w:rPr>
        <w:t xml:space="preserve">interpretation of the MGMA data and urge you to reconsider your plans. </w:t>
      </w:r>
    </w:p>
    <w:p w:rsidR="00640294" w:rsidRDefault="00640294" w:rsidP="00905785">
      <w:pPr>
        <w:spacing w:after="0" w:line="240" w:lineRule="auto"/>
        <w:rPr>
          <w:rFonts w:ascii="Arial" w:hAnsi="Arial" w:cs="Arial"/>
        </w:rPr>
      </w:pPr>
    </w:p>
    <w:p w:rsidR="00ED5D54" w:rsidRPr="00ED5D54" w:rsidRDefault="004B0473" w:rsidP="00ED5D54">
      <w:pPr>
        <w:tabs>
          <w:tab w:val="left" w:pos="1440"/>
        </w:tabs>
        <w:spacing w:after="0" w:line="240" w:lineRule="auto"/>
        <w:rPr>
          <w:rFonts w:ascii="Arial" w:eastAsia="Times New Roman" w:hAnsi="Arial" w:cs="Arial"/>
        </w:rPr>
      </w:pPr>
      <w:r>
        <w:rPr>
          <w:rFonts w:ascii="Arial" w:hAnsi="Arial" w:cs="Arial"/>
        </w:rPr>
        <w:t xml:space="preserve">The Medical Group Management Association’s </w:t>
      </w:r>
      <w:r w:rsidR="00ED5D54" w:rsidRPr="00ED5D54">
        <w:rPr>
          <w:rFonts w:ascii="Arial" w:eastAsia="Times New Roman" w:hAnsi="Arial" w:cs="Arial"/>
          <w:i/>
        </w:rPr>
        <w:t>Physician Compensation and Production Survey</w:t>
      </w:r>
      <w:r w:rsidR="00ED5D54">
        <w:rPr>
          <w:rFonts w:ascii="Arial" w:eastAsia="Times New Roman" w:hAnsi="Arial" w:cs="Arial"/>
        </w:rPr>
        <w:t xml:space="preserve"> </w:t>
      </w:r>
      <w:proofErr w:type="gramStart"/>
      <w:r w:rsidR="00ED5D54">
        <w:rPr>
          <w:rFonts w:ascii="Arial" w:eastAsia="Times New Roman" w:hAnsi="Arial" w:cs="Arial"/>
        </w:rPr>
        <w:t>is</w:t>
      </w:r>
      <w:proofErr w:type="gramEnd"/>
      <w:r w:rsidR="00ED5D54">
        <w:rPr>
          <w:rFonts w:ascii="Arial" w:eastAsia="Times New Roman" w:hAnsi="Arial" w:cs="Arial"/>
        </w:rPr>
        <w:t xml:space="preserve"> based on </w:t>
      </w:r>
      <w:r w:rsidR="00ED5D54" w:rsidRPr="00ED5D54">
        <w:rPr>
          <w:rFonts w:ascii="Arial" w:eastAsia="Times New Roman" w:hAnsi="Arial" w:cs="Arial"/>
        </w:rPr>
        <w:t xml:space="preserve">a voluntary sample of </w:t>
      </w:r>
      <w:r w:rsidR="00074A62">
        <w:rPr>
          <w:rFonts w:ascii="Arial" w:eastAsia="Times New Roman" w:hAnsi="Arial" w:cs="Arial"/>
        </w:rPr>
        <w:t xml:space="preserve">more than </w:t>
      </w:r>
      <w:r w:rsidR="00ED5D54" w:rsidRPr="00ED5D54">
        <w:rPr>
          <w:rFonts w:ascii="Arial" w:eastAsia="Times New Roman" w:hAnsi="Arial" w:cs="Arial"/>
        </w:rPr>
        <w:t xml:space="preserve">3,000 groups representing approximately </w:t>
      </w:r>
      <w:r w:rsidR="00074A62" w:rsidRPr="00ED5D54">
        <w:rPr>
          <w:rFonts w:ascii="Arial" w:eastAsia="Times New Roman" w:hAnsi="Arial" w:cs="Arial"/>
        </w:rPr>
        <w:t>6</w:t>
      </w:r>
      <w:r w:rsidR="00074A62">
        <w:rPr>
          <w:rFonts w:ascii="Arial" w:eastAsia="Times New Roman" w:hAnsi="Arial" w:cs="Arial"/>
        </w:rPr>
        <w:t>0</w:t>
      </w:r>
      <w:r w:rsidR="00ED5D54" w:rsidRPr="00ED5D54">
        <w:rPr>
          <w:rFonts w:ascii="Arial" w:eastAsia="Times New Roman" w:hAnsi="Arial" w:cs="Arial"/>
        </w:rPr>
        <w:t>,000 providers.</w:t>
      </w:r>
      <w:r w:rsidR="00ED5D54">
        <w:rPr>
          <w:rFonts w:ascii="Arial" w:eastAsia="Times New Roman" w:hAnsi="Arial" w:cs="Arial"/>
        </w:rPr>
        <w:t xml:space="preserve"> </w:t>
      </w:r>
      <w:r w:rsidR="00ED5D54" w:rsidRPr="00ED5D54">
        <w:rPr>
          <w:rFonts w:ascii="Arial" w:eastAsia="Times New Roman" w:hAnsi="Arial" w:cs="Arial"/>
        </w:rPr>
        <w:t xml:space="preserve">Specialty is self-selected by the respondent based on where </w:t>
      </w:r>
      <w:r w:rsidR="008F4D50">
        <w:rPr>
          <w:rFonts w:ascii="Arial" w:eastAsia="Times New Roman" w:hAnsi="Arial" w:cs="Arial"/>
        </w:rPr>
        <w:t>he or she</w:t>
      </w:r>
      <w:r w:rsidR="00ED5D54" w:rsidRPr="00ED5D54">
        <w:rPr>
          <w:rFonts w:ascii="Arial" w:eastAsia="Times New Roman" w:hAnsi="Arial" w:cs="Arial"/>
        </w:rPr>
        <w:t xml:space="preserve"> spends at least 60% of </w:t>
      </w:r>
      <w:r w:rsidR="008F4D50">
        <w:rPr>
          <w:rFonts w:ascii="Arial" w:eastAsia="Times New Roman" w:hAnsi="Arial" w:cs="Arial"/>
        </w:rPr>
        <w:t>professional</w:t>
      </w:r>
      <w:r w:rsidR="00ED5D54" w:rsidRPr="00ED5D54">
        <w:rPr>
          <w:rFonts w:ascii="Arial" w:eastAsia="Times New Roman" w:hAnsi="Arial" w:cs="Arial"/>
        </w:rPr>
        <w:t xml:space="preserve"> time</w:t>
      </w:r>
      <w:r w:rsidR="00485352">
        <w:rPr>
          <w:rFonts w:ascii="Arial" w:eastAsia="Times New Roman" w:hAnsi="Arial" w:cs="Arial"/>
        </w:rPr>
        <w:t>.</w:t>
      </w:r>
      <w:r w:rsidR="00ED5D54" w:rsidRPr="00ED5D54">
        <w:rPr>
          <w:rFonts w:ascii="Arial" w:eastAsia="Times New Roman" w:hAnsi="Arial" w:cs="Arial"/>
        </w:rPr>
        <w:t xml:space="preserve"> </w:t>
      </w:r>
      <w:r w:rsidR="00485352">
        <w:rPr>
          <w:rFonts w:ascii="Arial" w:eastAsia="Times New Roman" w:hAnsi="Arial" w:cs="Arial"/>
        </w:rPr>
        <w:t>I</w:t>
      </w:r>
      <w:r w:rsidR="00ED5D54" w:rsidRPr="00ED5D54">
        <w:rPr>
          <w:rFonts w:ascii="Arial" w:eastAsia="Times New Roman" w:hAnsi="Arial" w:cs="Arial"/>
        </w:rPr>
        <w:t xml:space="preserve">nternal medicine subspecialists may </w:t>
      </w:r>
      <w:r w:rsidR="00FC04E4">
        <w:rPr>
          <w:rFonts w:ascii="Arial" w:eastAsia="Times New Roman" w:hAnsi="Arial" w:cs="Arial"/>
        </w:rPr>
        <w:t>self-identify</w:t>
      </w:r>
      <w:r w:rsidR="00ED5D54" w:rsidRPr="00ED5D54">
        <w:rPr>
          <w:rFonts w:ascii="Arial" w:eastAsia="Times New Roman" w:hAnsi="Arial" w:cs="Arial"/>
        </w:rPr>
        <w:t xml:space="preserve"> as general internists</w:t>
      </w:r>
      <w:r w:rsidR="00B558AF">
        <w:rPr>
          <w:rFonts w:ascii="Arial" w:eastAsia="Times New Roman" w:hAnsi="Arial" w:cs="Arial"/>
        </w:rPr>
        <w:t>, preventing an apples</w:t>
      </w:r>
      <w:r w:rsidR="00615CFE">
        <w:rPr>
          <w:rFonts w:ascii="Arial" w:eastAsia="Times New Roman" w:hAnsi="Arial" w:cs="Arial"/>
        </w:rPr>
        <w:t>-</w:t>
      </w:r>
      <w:r w:rsidR="00B558AF">
        <w:rPr>
          <w:rFonts w:ascii="Arial" w:eastAsia="Times New Roman" w:hAnsi="Arial" w:cs="Arial"/>
        </w:rPr>
        <w:t>to</w:t>
      </w:r>
      <w:r w:rsidR="00615CFE">
        <w:rPr>
          <w:rFonts w:ascii="Arial" w:eastAsia="Times New Roman" w:hAnsi="Arial" w:cs="Arial"/>
        </w:rPr>
        <w:t>-</w:t>
      </w:r>
      <w:r w:rsidR="00B558AF">
        <w:rPr>
          <w:rFonts w:ascii="Arial" w:eastAsia="Times New Roman" w:hAnsi="Arial" w:cs="Arial"/>
        </w:rPr>
        <w:t>apples comparison between family medicine and internal medicine within the data</w:t>
      </w:r>
      <w:r w:rsidR="00ED5D54" w:rsidRPr="00ED5D54">
        <w:rPr>
          <w:rFonts w:ascii="Arial" w:eastAsia="Times New Roman" w:hAnsi="Arial" w:cs="Arial"/>
        </w:rPr>
        <w:t xml:space="preserve">. </w:t>
      </w:r>
    </w:p>
    <w:p w:rsidR="00ED5D54" w:rsidRPr="00ED5D54" w:rsidRDefault="00ED5D54" w:rsidP="00ED5D54">
      <w:pPr>
        <w:tabs>
          <w:tab w:val="left" w:pos="1440"/>
        </w:tabs>
        <w:spacing w:after="0" w:line="240" w:lineRule="auto"/>
        <w:rPr>
          <w:rFonts w:ascii="Arial" w:eastAsia="Times New Roman" w:hAnsi="Arial" w:cs="Arial"/>
        </w:rPr>
      </w:pPr>
    </w:p>
    <w:p w:rsidR="00ED5D54" w:rsidRPr="00ED5D54" w:rsidRDefault="00B558AF" w:rsidP="00CF5755">
      <w:pPr>
        <w:spacing w:after="0" w:line="240" w:lineRule="auto"/>
        <w:rPr>
          <w:rFonts w:ascii="Arial" w:eastAsia="Times New Roman" w:hAnsi="Arial" w:cs="Arial"/>
        </w:rPr>
      </w:pPr>
      <w:r>
        <w:rPr>
          <w:rFonts w:ascii="Arial" w:eastAsia="Times New Roman" w:hAnsi="Arial" w:cs="Arial"/>
        </w:rPr>
        <w:t>R</w:t>
      </w:r>
      <w:r w:rsidR="00ED5D54" w:rsidRPr="00ED5D54">
        <w:rPr>
          <w:rFonts w:ascii="Arial" w:eastAsia="Times New Roman" w:hAnsi="Arial" w:cs="Arial"/>
        </w:rPr>
        <w:t>e</w:t>
      </w:r>
      <w:r>
        <w:rPr>
          <w:rFonts w:ascii="Arial" w:eastAsia="Times New Roman" w:hAnsi="Arial" w:cs="Arial"/>
        </w:rPr>
        <w:t>garding</w:t>
      </w:r>
      <w:r w:rsidR="00ED5D54" w:rsidRPr="00ED5D54">
        <w:rPr>
          <w:rFonts w:ascii="Arial" w:eastAsia="Times New Roman" w:hAnsi="Arial" w:cs="Arial"/>
        </w:rPr>
        <w:t xml:space="preserve"> the compensation per RVU data, </w:t>
      </w:r>
      <w:r w:rsidR="00CF5755">
        <w:rPr>
          <w:rFonts w:ascii="Arial" w:eastAsia="Times New Roman" w:hAnsi="Arial" w:cs="Arial"/>
        </w:rPr>
        <w:t>I note that</w:t>
      </w:r>
      <w:r w:rsidR="00485352">
        <w:rPr>
          <w:rFonts w:ascii="Arial" w:eastAsia="Times New Roman" w:hAnsi="Arial" w:cs="Arial"/>
        </w:rPr>
        <w:t xml:space="preserve"> the question about </w:t>
      </w:r>
      <w:r w:rsidR="00CF5755">
        <w:rPr>
          <w:rFonts w:ascii="Arial" w:eastAsia="Times New Roman" w:hAnsi="Arial" w:cs="Arial"/>
        </w:rPr>
        <w:t>t</w:t>
      </w:r>
      <w:r w:rsidR="00ED5D54" w:rsidRPr="00ED5D54">
        <w:rPr>
          <w:rFonts w:ascii="Arial" w:eastAsia="Times New Roman" w:hAnsi="Arial" w:cs="Arial"/>
        </w:rPr>
        <w:t xml:space="preserve">otal compensation is one of the few </w:t>
      </w:r>
      <w:r w:rsidR="00ED5D54" w:rsidRPr="00074A62">
        <w:rPr>
          <w:rFonts w:ascii="Arial" w:eastAsia="Times New Roman" w:hAnsi="Arial" w:cs="Arial"/>
          <w:i/>
        </w:rPr>
        <w:t>required</w:t>
      </w:r>
      <w:r w:rsidR="00ED5D54" w:rsidRPr="00ED5D54">
        <w:rPr>
          <w:rFonts w:ascii="Arial" w:eastAsia="Times New Roman" w:hAnsi="Arial" w:cs="Arial"/>
        </w:rPr>
        <w:t xml:space="preserve"> questions on the survey</w:t>
      </w:r>
      <w:r w:rsidR="00CF5755">
        <w:rPr>
          <w:rFonts w:ascii="Arial" w:eastAsia="Times New Roman" w:hAnsi="Arial" w:cs="Arial"/>
        </w:rPr>
        <w:t>, whereas t</w:t>
      </w:r>
      <w:r w:rsidR="00ED5D54" w:rsidRPr="00ED5D54">
        <w:rPr>
          <w:rFonts w:ascii="Arial" w:eastAsia="Times New Roman" w:hAnsi="Arial" w:cs="Arial"/>
        </w:rPr>
        <w:t xml:space="preserve">he question about work RVUs is </w:t>
      </w:r>
      <w:r w:rsidR="00ED5D54" w:rsidRPr="00074A62">
        <w:rPr>
          <w:rFonts w:ascii="Arial" w:eastAsia="Times New Roman" w:hAnsi="Arial" w:cs="Arial"/>
          <w:i/>
        </w:rPr>
        <w:t>optional</w:t>
      </w:r>
      <w:r w:rsidR="00ED5D54" w:rsidRPr="00ED5D54">
        <w:rPr>
          <w:rFonts w:ascii="Arial" w:eastAsia="Times New Roman" w:hAnsi="Arial" w:cs="Arial"/>
        </w:rPr>
        <w:t>.</w:t>
      </w:r>
      <w:r w:rsidR="00CF5755">
        <w:rPr>
          <w:rFonts w:ascii="Arial" w:eastAsia="Times New Roman" w:hAnsi="Arial" w:cs="Arial"/>
        </w:rPr>
        <w:t xml:space="preserve"> </w:t>
      </w:r>
      <w:r w:rsidR="00ED5D54" w:rsidRPr="00ED5D54">
        <w:rPr>
          <w:rFonts w:ascii="Arial" w:eastAsia="Times New Roman" w:hAnsi="Arial" w:cs="Arial"/>
        </w:rPr>
        <w:t xml:space="preserve">The compensation per RVU figure is calculated at the individual level for each </w:t>
      </w:r>
      <w:r w:rsidR="009E3409">
        <w:rPr>
          <w:rFonts w:ascii="Arial" w:eastAsia="Times New Roman" w:hAnsi="Arial" w:cs="Arial"/>
        </w:rPr>
        <w:t>respondent</w:t>
      </w:r>
      <w:r w:rsidR="009E3409" w:rsidRPr="00ED5D54">
        <w:rPr>
          <w:rFonts w:ascii="Arial" w:eastAsia="Times New Roman" w:hAnsi="Arial" w:cs="Arial"/>
        </w:rPr>
        <w:t xml:space="preserve"> </w:t>
      </w:r>
      <w:r w:rsidR="00074A62">
        <w:rPr>
          <w:rFonts w:ascii="Arial" w:eastAsia="Times New Roman" w:hAnsi="Arial" w:cs="Arial"/>
        </w:rPr>
        <w:t>who answers</w:t>
      </w:r>
      <w:r w:rsidR="00ED5D54" w:rsidRPr="00ED5D54">
        <w:rPr>
          <w:rFonts w:ascii="Arial" w:eastAsia="Times New Roman" w:hAnsi="Arial" w:cs="Arial"/>
        </w:rPr>
        <w:t xml:space="preserve"> the compensation </w:t>
      </w:r>
      <w:r w:rsidR="00ED5D54" w:rsidRPr="00646802">
        <w:rPr>
          <w:rFonts w:ascii="Arial" w:eastAsia="Times New Roman" w:hAnsi="Arial" w:cs="Arial"/>
          <w:i/>
        </w:rPr>
        <w:t>and</w:t>
      </w:r>
      <w:r w:rsidR="00ED5D54" w:rsidRPr="00ED5D54">
        <w:rPr>
          <w:rFonts w:ascii="Arial" w:eastAsia="Times New Roman" w:hAnsi="Arial" w:cs="Arial"/>
        </w:rPr>
        <w:t xml:space="preserve"> work RVU questions. The median </w:t>
      </w:r>
      <w:r w:rsidR="009E3409">
        <w:rPr>
          <w:rFonts w:ascii="Arial" w:eastAsia="Times New Roman" w:hAnsi="Arial" w:cs="Arial"/>
        </w:rPr>
        <w:t xml:space="preserve">figure </w:t>
      </w:r>
      <w:r w:rsidR="00ED5D54" w:rsidRPr="00ED5D54">
        <w:rPr>
          <w:rFonts w:ascii="Arial" w:eastAsia="Times New Roman" w:hAnsi="Arial" w:cs="Arial"/>
        </w:rPr>
        <w:t xml:space="preserve">is the median of all </w:t>
      </w:r>
      <w:r>
        <w:rPr>
          <w:rFonts w:ascii="Arial" w:eastAsia="Times New Roman" w:hAnsi="Arial" w:cs="Arial"/>
        </w:rPr>
        <w:t xml:space="preserve">such </w:t>
      </w:r>
      <w:r w:rsidR="00ED5D54" w:rsidRPr="00ED5D54">
        <w:rPr>
          <w:rFonts w:ascii="Arial" w:eastAsia="Times New Roman" w:hAnsi="Arial" w:cs="Arial"/>
        </w:rPr>
        <w:t xml:space="preserve">individuals </w:t>
      </w:r>
      <w:r w:rsidR="007B2050">
        <w:rPr>
          <w:rFonts w:ascii="Arial" w:eastAsia="Times New Roman" w:hAnsi="Arial" w:cs="Arial"/>
        </w:rPr>
        <w:t>who an</w:t>
      </w:r>
      <w:bookmarkStart w:id="0" w:name="_GoBack"/>
      <w:bookmarkEnd w:id="0"/>
      <w:r w:rsidR="007B2050">
        <w:rPr>
          <w:rFonts w:ascii="Arial" w:eastAsia="Times New Roman" w:hAnsi="Arial" w:cs="Arial"/>
        </w:rPr>
        <w:t xml:space="preserve">swer both questions </w:t>
      </w:r>
      <w:r w:rsidR="00ED5D54" w:rsidRPr="00ED5D54">
        <w:rPr>
          <w:rFonts w:ascii="Arial" w:eastAsia="Times New Roman" w:hAnsi="Arial" w:cs="Arial"/>
        </w:rPr>
        <w:t>within a particular category (e.g.</w:t>
      </w:r>
      <w:r w:rsidR="008F4D50">
        <w:rPr>
          <w:rFonts w:ascii="Arial" w:eastAsia="Times New Roman" w:hAnsi="Arial" w:cs="Arial"/>
        </w:rPr>
        <w:t>,</w:t>
      </w:r>
      <w:r w:rsidR="00ED5D54" w:rsidRPr="00ED5D54">
        <w:rPr>
          <w:rFonts w:ascii="Arial" w:eastAsia="Times New Roman" w:hAnsi="Arial" w:cs="Arial"/>
        </w:rPr>
        <w:t xml:space="preserve"> ambulatory family medicine</w:t>
      </w:r>
      <w:r w:rsidR="00034CD5">
        <w:rPr>
          <w:rFonts w:ascii="Arial" w:eastAsia="Times New Roman" w:hAnsi="Arial" w:cs="Arial"/>
        </w:rPr>
        <w:t>).</w:t>
      </w:r>
    </w:p>
    <w:p w:rsidR="00ED5D54" w:rsidRPr="00ED5D54" w:rsidRDefault="00ED5D54" w:rsidP="00ED5D54">
      <w:pPr>
        <w:spacing w:after="0" w:line="240" w:lineRule="auto"/>
        <w:rPr>
          <w:rFonts w:ascii="Arial" w:eastAsia="Times New Roman" w:hAnsi="Arial" w:cs="Arial"/>
        </w:rPr>
      </w:pPr>
    </w:p>
    <w:p w:rsidR="00ED5D54" w:rsidRPr="00ED5D54" w:rsidRDefault="00ED5D54" w:rsidP="00ED5D54">
      <w:pPr>
        <w:spacing w:after="0" w:line="240" w:lineRule="auto"/>
        <w:rPr>
          <w:rFonts w:ascii="Arial" w:eastAsia="Times New Roman" w:hAnsi="Arial" w:cs="Arial"/>
        </w:rPr>
      </w:pPr>
      <w:r w:rsidRPr="00ED5D54">
        <w:rPr>
          <w:rFonts w:ascii="Arial" w:eastAsia="Times New Roman" w:hAnsi="Arial" w:cs="Arial"/>
        </w:rPr>
        <w:t>A summary of MGMA’s 2012 report</w:t>
      </w:r>
      <w:r w:rsidR="008F4D50">
        <w:rPr>
          <w:rFonts w:ascii="Arial" w:eastAsia="Times New Roman" w:hAnsi="Arial" w:cs="Arial"/>
        </w:rPr>
        <w:t>,</w:t>
      </w:r>
      <w:r w:rsidRPr="00ED5D54">
        <w:rPr>
          <w:rFonts w:ascii="Arial" w:eastAsia="Times New Roman" w:hAnsi="Arial" w:cs="Arial"/>
        </w:rPr>
        <w:t xml:space="preserve"> based on 2011 data</w:t>
      </w:r>
      <w:r w:rsidR="008F4D50">
        <w:rPr>
          <w:rFonts w:ascii="Arial" w:eastAsia="Times New Roman" w:hAnsi="Arial" w:cs="Arial"/>
        </w:rPr>
        <w:t>,</w:t>
      </w:r>
      <w:r w:rsidRPr="00ED5D54">
        <w:rPr>
          <w:rFonts w:ascii="Arial" w:eastAsia="Times New Roman" w:hAnsi="Arial" w:cs="Arial"/>
        </w:rPr>
        <w:t xml:space="preserve"> highlights the </w:t>
      </w:r>
      <w:r w:rsidR="003E4083">
        <w:rPr>
          <w:rFonts w:ascii="Arial" w:eastAsia="Times New Roman" w:hAnsi="Arial" w:cs="Arial"/>
        </w:rPr>
        <w:t>disparity</w:t>
      </w:r>
      <w:r w:rsidR="003E4083" w:rsidRPr="00ED5D54">
        <w:rPr>
          <w:rFonts w:ascii="Arial" w:eastAsia="Times New Roman" w:hAnsi="Arial" w:cs="Arial"/>
        </w:rPr>
        <w:t xml:space="preserve"> </w:t>
      </w:r>
      <w:r w:rsidRPr="00ED5D54">
        <w:rPr>
          <w:rFonts w:ascii="Arial" w:eastAsia="Times New Roman" w:hAnsi="Arial" w:cs="Arial"/>
        </w:rPr>
        <w:t xml:space="preserve">between compensation and production (measured in work RVUs) as shown in compensation per RVU data. The summary </w:t>
      </w:r>
      <w:r w:rsidR="003E4083">
        <w:rPr>
          <w:rFonts w:ascii="Arial" w:eastAsia="Times New Roman" w:hAnsi="Arial" w:cs="Arial"/>
        </w:rPr>
        <w:t>includes</w:t>
      </w:r>
      <w:r w:rsidRPr="00ED5D54">
        <w:rPr>
          <w:rFonts w:ascii="Arial" w:eastAsia="Times New Roman" w:hAnsi="Arial" w:cs="Arial"/>
        </w:rPr>
        <w:t xml:space="preserve"> a graph comparing total compensation with compensation per work RVU for family physicians at different quartiles of productivity. The graph shows that as compensation increases from one quartile to another, compensation per RVU decreases, reflecting the fact that productivity increases at a greater rate than total compensation across the quartiles. </w:t>
      </w:r>
    </w:p>
    <w:p w:rsidR="00ED5D54" w:rsidRPr="00ED5D54" w:rsidRDefault="00ED5D54" w:rsidP="00ED5D54">
      <w:pPr>
        <w:spacing w:after="0" w:line="240" w:lineRule="auto"/>
        <w:rPr>
          <w:rFonts w:ascii="Arial" w:eastAsia="Times New Roman" w:hAnsi="Arial" w:cs="Arial"/>
        </w:rPr>
      </w:pPr>
    </w:p>
    <w:p w:rsidR="005A4BD0" w:rsidRDefault="00ED5D54" w:rsidP="005A4BD0">
      <w:r w:rsidRPr="00ED5D54">
        <w:rPr>
          <w:rFonts w:ascii="Arial" w:eastAsia="Times New Roman" w:hAnsi="Arial" w:cs="Arial"/>
        </w:rPr>
        <w:t xml:space="preserve">Thus, the lower compensation per work RVU for family physicians </w:t>
      </w:r>
      <w:r w:rsidR="008F4D50">
        <w:rPr>
          <w:rFonts w:ascii="Arial" w:eastAsia="Times New Roman" w:hAnsi="Arial" w:cs="Arial"/>
        </w:rPr>
        <w:t xml:space="preserve">when </w:t>
      </w:r>
      <w:r w:rsidRPr="00ED5D54">
        <w:rPr>
          <w:rFonts w:ascii="Arial" w:eastAsia="Times New Roman" w:hAnsi="Arial" w:cs="Arial"/>
        </w:rPr>
        <w:t xml:space="preserve">compared </w:t>
      </w:r>
      <w:r w:rsidR="008F4D50">
        <w:rPr>
          <w:rFonts w:ascii="Arial" w:eastAsia="Times New Roman" w:hAnsi="Arial" w:cs="Arial"/>
        </w:rPr>
        <w:t>with</w:t>
      </w:r>
      <w:r w:rsidR="008F4D50" w:rsidRPr="00ED5D54">
        <w:rPr>
          <w:rFonts w:ascii="Arial" w:eastAsia="Times New Roman" w:hAnsi="Arial" w:cs="Arial"/>
        </w:rPr>
        <w:t xml:space="preserve"> </w:t>
      </w:r>
      <w:r w:rsidRPr="00ED5D54">
        <w:rPr>
          <w:rFonts w:ascii="Arial" w:eastAsia="Times New Roman" w:hAnsi="Arial" w:cs="Arial"/>
        </w:rPr>
        <w:t xml:space="preserve">general internists may </w:t>
      </w:r>
      <w:r w:rsidR="007024EE">
        <w:rPr>
          <w:rFonts w:ascii="Arial" w:eastAsia="Times New Roman" w:hAnsi="Arial" w:cs="Arial"/>
        </w:rPr>
        <w:t>indicate</w:t>
      </w:r>
      <w:r w:rsidR="007024EE" w:rsidRPr="00ED5D54">
        <w:rPr>
          <w:rFonts w:ascii="Arial" w:eastAsia="Times New Roman" w:hAnsi="Arial" w:cs="Arial"/>
        </w:rPr>
        <w:t xml:space="preserve"> </w:t>
      </w:r>
      <w:r w:rsidRPr="00ED5D54">
        <w:rPr>
          <w:rFonts w:ascii="Arial" w:eastAsia="Times New Roman" w:hAnsi="Arial" w:cs="Arial"/>
        </w:rPr>
        <w:t xml:space="preserve">that family physicians are more productive than their general internist colleagues, relative to their </w:t>
      </w:r>
      <w:proofErr w:type="gramStart"/>
      <w:r w:rsidRPr="00ED5D54">
        <w:rPr>
          <w:rFonts w:ascii="Arial" w:eastAsia="Times New Roman" w:hAnsi="Arial" w:cs="Arial"/>
        </w:rPr>
        <w:t>compensation</w:t>
      </w:r>
      <w:proofErr w:type="gramEnd"/>
      <w:r w:rsidRPr="00ED5D54">
        <w:rPr>
          <w:rFonts w:ascii="Arial" w:eastAsia="Times New Roman" w:hAnsi="Arial" w:cs="Arial"/>
        </w:rPr>
        <w:t xml:space="preserve">. In support of this hypothesis, </w:t>
      </w:r>
      <w:r w:rsidR="00CF5755">
        <w:rPr>
          <w:rFonts w:ascii="Arial" w:eastAsia="Times New Roman" w:hAnsi="Arial" w:cs="Arial"/>
        </w:rPr>
        <w:t xml:space="preserve">I note </w:t>
      </w:r>
      <w:r w:rsidR="005A4BD0">
        <w:rPr>
          <w:rFonts w:ascii="Arial" w:eastAsia="Times New Roman" w:hAnsi="Arial" w:cs="Arial"/>
        </w:rPr>
        <w:t>that t</w:t>
      </w:r>
      <w:r w:rsidR="005A4BD0" w:rsidRPr="00ED5D54">
        <w:rPr>
          <w:rFonts w:ascii="Arial" w:eastAsia="Times New Roman" w:hAnsi="Arial" w:cs="Arial"/>
        </w:rPr>
        <w:t xml:space="preserve">he </w:t>
      </w:r>
      <w:r w:rsidR="005A4BD0">
        <w:rPr>
          <w:rFonts w:ascii="Arial" w:eastAsia="Times New Roman" w:hAnsi="Arial" w:cs="Arial"/>
        </w:rPr>
        <w:t xml:space="preserve">survey’s </w:t>
      </w:r>
      <w:r w:rsidR="005A4BD0" w:rsidRPr="00ED5D54">
        <w:rPr>
          <w:rFonts w:ascii="Arial" w:eastAsia="Times New Roman" w:hAnsi="Arial" w:cs="Arial"/>
        </w:rPr>
        <w:t xml:space="preserve">data tables </w:t>
      </w:r>
      <w:r w:rsidR="00FC04E4">
        <w:rPr>
          <w:rFonts w:ascii="Arial" w:eastAsia="Times New Roman" w:hAnsi="Arial" w:cs="Arial"/>
        </w:rPr>
        <w:t>show</w:t>
      </w:r>
      <w:r w:rsidR="005A4BD0">
        <w:rPr>
          <w:rFonts w:ascii="Arial" w:eastAsia="Times New Roman" w:hAnsi="Arial" w:cs="Arial"/>
        </w:rPr>
        <w:t xml:space="preserve"> that t</w:t>
      </w:r>
      <w:r w:rsidR="005A4BD0" w:rsidRPr="00ED5D54">
        <w:rPr>
          <w:rFonts w:ascii="Arial" w:eastAsia="Times New Roman" w:hAnsi="Arial" w:cs="Arial"/>
        </w:rPr>
        <w:t xml:space="preserve">he median work RVUs for family physicians in ambulatory care are </w:t>
      </w:r>
      <w:r w:rsidR="005A4BD0">
        <w:rPr>
          <w:rFonts w:ascii="Arial" w:eastAsia="Times New Roman" w:hAnsi="Arial" w:cs="Arial"/>
        </w:rPr>
        <w:t xml:space="preserve">typically higher than those </w:t>
      </w:r>
      <w:r w:rsidR="005A4BD0" w:rsidRPr="00ED5D54">
        <w:rPr>
          <w:rFonts w:ascii="Arial" w:eastAsia="Times New Roman" w:hAnsi="Arial" w:cs="Arial"/>
        </w:rPr>
        <w:t>for genera</w:t>
      </w:r>
      <w:r w:rsidR="005A4BD0">
        <w:rPr>
          <w:rFonts w:ascii="Arial" w:eastAsia="Times New Roman" w:hAnsi="Arial" w:cs="Arial"/>
        </w:rPr>
        <w:t>l internists in ambulatory care</w:t>
      </w:r>
      <w:r w:rsidR="005A4BD0" w:rsidRPr="00ED5D54">
        <w:rPr>
          <w:rFonts w:ascii="Arial" w:eastAsia="Times New Roman" w:hAnsi="Arial" w:cs="Arial"/>
        </w:rPr>
        <w:t>.</w:t>
      </w:r>
    </w:p>
    <w:p w:rsidR="00ED5D54" w:rsidRPr="00ED5D54" w:rsidRDefault="00ED5D54" w:rsidP="00ED5D54">
      <w:pPr>
        <w:spacing w:after="0" w:line="240" w:lineRule="auto"/>
        <w:rPr>
          <w:rFonts w:ascii="Arial" w:eastAsia="Times New Roman" w:hAnsi="Arial" w:cs="Arial"/>
        </w:rPr>
      </w:pPr>
      <w:r w:rsidRPr="00ED5D54">
        <w:rPr>
          <w:rFonts w:ascii="Arial" w:eastAsia="Times New Roman" w:hAnsi="Arial" w:cs="Arial"/>
        </w:rPr>
        <w:t xml:space="preserve">Other reasons that calculated general internal medicine compensation per RVU </w:t>
      </w:r>
      <w:proofErr w:type="gramStart"/>
      <w:r w:rsidRPr="00ED5D54">
        <w:rPr>
          <w:rFonts w:ascii="Arial" w:eastAsia="Times New Roman" w:hAnsi="Arial" w:cs="Arial"/>
        </w:rPr>
        <w:t>may</w:t>
      </w:r>
      <w:proofErr w:type="gramEnd"/>
      <w:r w:rsidRPr="00ED5D54">
        <w:rPr>
          <w:rFonts w:ascii="Arial" w:eastAsia="Times New Roman" w:hAnsi="Arial" w:cs="Arial"/>
        </w:rPr>
        <w:t xml:space="preserve"> be higher than the corresponding figure for family medicine include the following:</w:t>
      </w:r>
    </w:p>
    <w:p w:rsidR="00ED5D54" w:rsidRPr="00ED5D54" w:rsidRDefault="00ED5D54" w:rsidP="00ED5D54">
      <w:pPr>
        <w:spacing w:after="0" w:line="240" w:lineRule="auto"/>
        <w:rPr>
          <w:rFonts w:ascii="Arial" w:eastAsia="Times New Roman" w:hAnsi="Arial" w:cs="Arial"/>
        </w:rPr>
      </w:pPr>
      <w:r w:rsidRPr="00ED5D54">
        <w:rPr>
          <w:rFonts w:ascii="Arial" w:eastAsia="Times New Roman" w:hAnsi="Arial" w:cs="Arial"/>
        </w:rPr>
        <w:t xml:space="preserve"> </w:t>
      </w:r>
    </w:p>
    <w:p w:rsidR="00ED5D54" w:rsidRPr="00ED5D54" w:rsidRDefault="00ED5D54" w:rsidP="00ED5D54">
      <w:pPr>
        <w:numPr>
          <w:ilvl w:val="0"/>
          <w:numId w:val="4"/>
        </w:numPr>
        <w:spacing w:after="0" w:line="240" w:lineRule="auto"/>
        <w:ind w:left="720"/>
        <w:contextualSpacing/>
        <w:rPr>
          <w:rFonts w:ascii="Arial" w:eastAsia="Times New Roman" w:hAnsi="Arial" w:cs="Arial"/>
        </w:rPr>
      </w:pPr>
      <w:r w:rsidRPr="00ED5D54">
        <w:rPr>
          <w:rFonts w:ascii="Arial" w:eastAsia="Times New Roman" w:hAnsi="Arial" w:cs="Arial"/>
        </w:rPr>
        <w:t xml:space="preserve">Unlike Medicare, many private payers use multiple conversion factors that vary by, among other things, types of service. If general internists provide a different mix of services than family physicians, they may be compensated more based on higher </w:t>
      </w:r>
      <w:r w:rsidRPr="00ED5D54">
        <w:rPr>
          <w:rFonts w:ascii="Arial" w:eastAsia="Times New Roman" w:hAnsi="Arial" w:cs="Arial"/>
        </w:rPr>
        <w:lastRenderedPageBreak/>
        <w:t>private payer conversion factors for certain services, resulting in a higher compensation per work RVU than family physicians.</w:t>
      </w:r>
    </w:p>
    <w:p w:rsidR="00ED5D54" w:rsidRPr="00ED5D54" w:rsidRDefault="00ED5D54" w:rsidP="00ED5D54">
      <w:pPr>
        <w:numPr>
          <w:ilvl w:val="0"/>
          <w:numId w:val="3"/>
        </w:numPr>
        <w:spacing w:after="0" w:line="240" w:lineRule="auto"/>
        <w:ind w:left="720"/>
        <w:contextualSpacing/>
        <w:rPr>
          <w:rFonts w:ascii="Arial" w:eastAsia="Times New Roman" w:hAnsi="Arial" w:cs="Arial"/>
        </w:rPr>
      </w:pPr>
      <w:r w:rsidRPr="00ED5D54">
        <w:rPr>
          <w:rFonts w:ascii="Arial" w:eastAsia="Times New Roman" w:hAnsi="Arial" w:cs="Arial"/>
        </w:rPr>
        <w:t xml:space="preserve">The payer mix may also </w:t>
      </w:r>
      <w:r w:rsidR="00633DC4">
        <w:rPr>
          <w:rFonts w:ascii="Arial" w:eastAsia="Times New Roman" w:hAnsi="Arial" w:cs="Arial"/>
        </w:rPr>
        <w:t>affect</w:t>
      </w:r>
      <w:r w:rsidR="00633DC4" w:rsidRPr="00ED5D54">
        <w:rPr>
          <w:rFonts w:ascii="Arial" w:eastAsia="Times New Roman" w:hAnsi="Arial" w:cs="Arial"/>
        </w:rPr>
        <w:t xml:space="preserve"> </w:t>
      </w:r>
      <w:r w:rsidRPr="00ED5D54">
        <w:rPr>
          <w:rFonts w:ascii="Arial" w:eastAsia="Times New Roman" w:hAnsi="Arial" w:cs="Arial"/>
        </w:rPr>
        <w:t>total compensation. For instance, if family physicians treat a higher percentage of Medicaid patients, their compensation may be lower, even if they provide the same services (and generate the same work RVUs) as general internists.</w:t>
      </w:r>
    </w:p>
    <w:p w:rsidR="00ED5D54" w:rsidRPr="00ED5D54" w:rsidRDefault="00ED5D54" w:rsidP="00ED5D54">
      <w:pPr>
        <w:numPr>
          <w:ilvl w:val="0"/>
          <w:numId w:val="3"/>
        </w:numPr>
        <w:spacing w:after="0" w:line="240" w:lineRule="auto"/>
        <w:ind w:left="720"/>
        <w:contextualSpacing/>
        <w:rPr>
          <w:rFonts w:ascii="Arial" w:eastAsia="Times New Roman" w:hAnsi="Arial" w:cs="Arial"/>
        </w:rPr>
      </w:pPr>
      <w:r w:rsidRPr="00ED5D54">
        <w:rPr>
          <w:rFonts w:ascii="Arial" w:eastAsia="Times New Roman" w:hAnsi="Arial" w:cs="Arial"/>
        </w:rPr>
        <w:t>Some medical groups are able to negotiate higher compensation rates from private payers than other groups</w:t>
      </w:r>
      <w:proofErr w:type="gramStart"/>
      <w:r w:rsidRPr="00ED5D54">
        <w:rPr>
          <w:rFonts w:ascii="Arial" w:eastAsia="Times New Roman" w:hAnsi="Arial" w:cs="Arial"/>
        </w:rPr>
        <w:t>;</w:t>
      </w:r>
      <w:proofErr w:type="gramEnd"/>
      <w:r w:rsidRPr="00ED5D54">
        <w:rPr>
          <w:rFonts w:ascii="Arial" w:eastAsia="Times New Roman" w:hAnsi="Arial" w:cs="Arial"/>
        </w:rPr>
        <w:t xml:space="preserve"> if general internists disproportionately belong to such groups, they may benefit from higher compensation, even if producing the same number of work RVUs as their family medicine colleagues </w:t>
      </w:r>
      <w:r w:rsidR="00633DC4">
        <w:rPr>
          <w:rFonts w:ascii="Arial" w:eastAsia="Times New Roman" w:hAnsi="Arial" w:cs="Arial"/>
        </w:rPr>
        <w:t>who have</w:t>
      </w:r>
      <w:r w:rsidR="00633DC4" w:rsidRPr="00ED5D54">
        <w:rPr>
          <w:rFonts w:ascii="Arial" w:eastAsia="Times New Roman" w:hAnsi="Arial" w:cs="Arial"/>
        </w:rPr>
        <w:t xml:space="preserve"> </w:t>
      </w:r>
      <w:r w:rsidRPr="00ED5D54">
        <w:rPr>
          <w:rFonts w:ascii="Arial" w:eastAsia="Times New Roman" w:hAnsi="Arial" w:cs="Arial"/>
        </w:rPr>
        <w:t>less bargaining clout.</w:t>
      </w:r>
    </w:p>
    <w:p w:rsidR="00ED5D54" w:rsidRPr="00ED5D54" w:rsidRDefault="00ED5D54" w:rsidP="00ED5D54">
      <w:pPr>
        <w:spacing w:after="0" w:line="240" w:lineRule="auto"/>
        <w:rPr>
          <w:rFonts w:ascii="Arial" w:eastAsia="Times New Roman" w:hAnsi="Arial" w:cs="Arial"/>
        </w:rPr>
      </w:pPr>
    </w:p>
    <w:p w:rsidR="00ED5D54" w:rsidRPr="00ED5D54" w:rsidRDefault="00633DC4" w:rsidP="00ED5D54">
      <w:pPr>
        <w:spacing w:after="0" w:line="240" w:lineRule="auto"/>
        <w:rPr>
          <w:rFonts w:ascii="Arial" w:eastAsia="Times New Roman" w:hAnsi="Arial" w:cs="Arial"/>
        </w:rPr>
      </w:pPr>
      <w:r>
        <w:rPr>
          <w:rFonts w:ascii="Arial" w:hAnsi="Arial" w:cs="Arial"/>
        </w:rPr>
        <w:t>The Medical Group Management Association</w:t>
      </w:r>
      <w:r w:rsidRPr="00ED5D54" w:rsidDel="00633DC4">
        <w:rPr>
          <w:rFonts w:ascii="Arial" w:eastAsia="Times New Roman" w:hAnsi="Arial" w:cs="Arial"/>
        </w:rPr>
        <w:t xml:space="preserve"> </w:t>
      </w:r>
      <w:r w:rsidR="00793D58">
        <w:rPr>
          <w:rFonts w:ascii="Arial" w:eastAsia="Times New Roman" w:hAnsi="Arial" w:cs="Arial"/>
        </w:rPr>
        <w:t>makes</w:t>
      </w:r>
      <w:r w:rsidR="00ED5D54" w:rsidRPr="00ED5D54">
        <w:rPr>
          <w:rFonts w:ascii="Arial" w:eastAsia="Times New Roman" w:hAnsi="Arial" w:cs="Arial"/>
        </w:rPr>
        <w:t xml:space="preserve"> clear in its report that the information “is presented solely for the purpose of informing readers of ranges of medical practice compensation, charges, and revenue reported by MGMA-ACMPE member and nonmember organizations.” </w:t>
      </w:r>
      <w:r w:rsidR="00005510">
        <w:rPr>
          <w:rFonts w:ascii="Arial" w:eastAsia="Times New Roman" w:hAnsi="Arial" w:cs="Arial"/>
        </w:rPr>
        <w:t xml:space="preserve">It </w:t>
      </w:r>
      <w:r w:rsidR="00ED5D54" w:rsidRPr="00ED5D54">
        <w:rPr>
          <w:rFonts w:ascii="Arial" w:eastAsia="Times New Roman" w:hAnsi="Arial" w:cs="Arial"/>
        </w:rPr>
        <w:t>also explicit</w:t>
      </w:r>
      <w:r w:rsidR="00C1737F">
        <w:rPr>
          <w:rFonts w:ascii="Arial" w:eastAsia="Times New Roman" w:hAnsi="Arial" w:cs="Arial"/>
        </w:rPr>
        <w:t>ly</w:t>
      </w:r>
      <w:r w:rsidR="00ED5D54" w:rsidRPr="00ED5D54">
        <w:rPr>
          <w:rFonts w:ascii="Arial" w:eastAsia="Times New Roman" w:hAnsi="Arial" w:cs="Arial"/>
        </w:rPr>
        <w:t xml:space="preserve"> </w:t>
      </w:r>
      <w:r w:rsidR="00FF1E10">
        <w:rPr>
          <w:rFonts w:ascii="Arial" w:eastAsia="Times New Roman" w:hAnsi="Arial" w:cs="Arial"/>
        </w:rPr>
        <w:t xml:space="preserve">states </w:t>
      </w:r>
      <w:r w:rsidR="00ED5D54" w:rsidRPr="00ED5D54">
        <w:rPr>
          <w:rFonts w:ascii="Arial" w:eastAsia="Times New Roman" w:hAnsi="Arial" w:cs="Arial"/>
        </w:rPr>
        <w:t>that the data “may not be used for the purpose of limiting competition, restraining trade, or reducing or stabilizing salary or benefit levels.” Finally, MGMA notes that its “publications are distributed with the understanding that MGMA-ACMPE does not render any legal, accounting, or professional advice that may be construed as specifically applicable to individual situations.”</w:t>
      </w:r>
    </w:p>
    <w:p w:rsidR="00ED5D54" w:rsidRPr="00ED5D54" w:rsidRDefault="00ED5D54" w:rsidP="00ED5D54">
      <w:pPr>
        <w:spacing w:after="0" w:line="240" w:lineRule="auto"/>
        <w:rPr>
          <w:rFonts w:ascii="Arial" w:eastAsia="Times New Roman" w:hAnsi="Arial" w:cs="Arial"/>
        </w:rPr>
      </w:pPr>
    </w:p>
    <w:p w:rsidR="00ED5D54" w:rsidRDefault="00ED5D54" w:rsidP="00ED5D54">
      <w:pPr>
        <w:spacing w:after="0" w:line="240" w:lineRule="auto"/>
        <w:rPr>
          <w:rFonts w:ascii="Arial" w:eastAsia="Times New Roman" w:hAnsi="Arial" w:cs="Arial"/>
        </w:rPr>
      </w:pPr>
      <w:r w:rsidRPr="00ED5D54">
        <w:rPr>
          <w:rFonts w:ascii="Arial" w:eastAsia="Times New Roman" w:hAnsi="Arial" w:cs="Arial"/>
        </w:rPr>
        <w:t>In summary, MGMA is reporting what its survey respondent</w:t>
      </w:r>
      <w:r w:rsidR="00BA3258">
        <w:rPr>
          <w:rFonts w:ascii="Arial" w:eastAsia="Times New Roman" w:hAnsi="Arial" w:cs="Arial"/>
        </w:rPr>
        <w:t xml:space="preserve">s </w:t>
      </w:r>
      <w:r w:rsidR="00350760">
        <w:rPr>
          <w:rFonts w:ascii="Arial" w:eastAsia="Times New Roman" w:hAnsi="Arial" w:cs="Arial"/>
        </w:rPr>
        <w:t xml:space="preserve">tell </w:t>
      </w:r>
      <w:r w:rsidR="00BA3258">
        <w:rPr>
          <w:rFonts w:ascii="Arial" w:eastAsia="Times New Roman" w:hAnsi="Arial" w:cs="Arial"/>
        </w:rPr>
        <w:t xml:space="preserve">it. The calculated compensation per work RVU is the </w:t>
      </w:r>
      <w:r w:rsidR="00350760">
        <w:rPr>
          <w:rFonts w:ascii="Arial" w:eastAsia="Times New Roman" w:hAnsi="Arial" w:cs="Arial"/>
        </w:rPr>
        <w:t xml:space="preserve">result </w:t>
      </w:r>
      <w:r w:rsidR="00BA3258">
        <w:rPr>
          <w:rFonts w:ascii="Arial" w:eastAsia="Times New Roman" w:hAnsi="Arial" w:cs="Arial"/>
        </w:rPr>
        <w:t>of multiple factors, and it is intended to be descriptive, not prescriptive. Using</w:t>
      </w:r>
      <w:r w:rsidRPr="00ED5D54">
        <w:rPr>
          <w:rFonts w:ascii="Arial" w:eastAsia="Times New Roman" w:hAnsi="Arial" w:cs="Arial"/>
        </w:rPr>
        <w:t xml:space="preserve"> the compensation per work RVU calculations to set compensation</w:t>
      </w:r>
      <w:r w:rsidR="00793D58">
        <w:rPr>
          <w:rFonts w:ascii="Arial" w:eastAsia="Times New Roman" w:hAnsi="Arial" w:cs="Arial"/>
        </w:rPr>
        <w:t xml:space="preserve"> at lower</w:t>
      </w:r>
      <w:r w:rsidRPr="00ED5D54">
        <w:rPr>
          <w:rFonts w:ascii="Arial" w:eastAsia="Times New Roman" w:hAnsi="Arial" w:cs="Arial"/>
        </w:rPr>
        <w:t xml:space="preserve"> levels for family physicians than </w:t>
      </w:r>
      <w:r w:rsidR="00707536">
        <w:rPr>
          <w:rFonts w:ascii="Arial" w:eastAsia="Times New Roman" w:hAnsi="Arial" w:cs="Arial"/>
        </w:rPr>
        <w:t>for</w:t>
      </w:r>
      <w:r w:rsidR="00D408F5">
        <w:rPr>
          <w:rFonts w:ascii="Arial" w:eastAsia="Times New Roman" w:hAnsi="Arial" w:cs="Arial"/>
        </w:rPr>
        <w:t xml:space="preserve"> </w:t>
      </w:r>
      <w:r w:rsidRPr="00ED5D54">
        <w:rPr>
          <w:rFonts w:ascii="Arial" w:eastAsia="Times New Roman" w:hAnsi="Arial" w:cs="Arial"/>
        </w:rPr>
        <w:t>other primary care physicians</w:t>
      </w:r>
      <w:r w:rsidR="00BA3258">
        <w:rPr>
          <w:rFonts w:ascii="Arial" w:eastAsia="Times New Roman" w:hAnsi="Arial" w:cs="Arial"/>
        </w:rPr>
        <w:t xml:space="preserve"> is an apparent </w:t>
      </w:r>
      <w:r w:rsidR="00B558AF">
        <w:rPr>
          <w:rFonts w:ascii="Arial" w:eastAsia="Times New Roman" w:hAnsi="Arial" w:cs="Arial"/>
        </w:rPr>
        <w:t>mis</w:t>
      </w:r>
      <w:r w:rsidRPr="00ED5D54">
        <w:rPr>
          <w:rFonts w:ascii="Arial" w:eastAsia="Times New Roman" w:hAnsi="Arial" w:cs="Arial"/>
        </w:rPr>
        <w:t xml:space="preserve">use </w:t>
      </w:r>
      <w:r w:rsidR="00BA3258">
        <w:rPr>
          <w:rFonts w:ascii="Arial" w:eastAsia="Times New Roman" w:hAnsi="Arial" w:cs="Arial"/>
        </w:rPr>
        <w:t xml:space="preserve">or </w:t>
      </w:r>
      <w:r w:rsidR="00B558AF">
        <w:rPr>
          <w:rFonts w:ascii="Arial" w:eastAsia="Times New Roman" w:hAnsi="Arial" w:cs="Arial"/>
        </w:rPr>
        <w:t>mis</w:t>
      </w:r>
      <w:r w:rsidRPr="00ED5D54">
        <w:rPr>
          <w:rFonts w:ascii="Arial" w:eastAsia="Times New Roman" w:hAnsi="Arial" w:cs="Arial"/>
        </w:rPr>
        <w:t>interpretation of the data</w:t>
      </w:r>
      <w:r w:rsidR="00BA3258">
        <w:rPr>
          <w:rFonts w:ascii="Arial" w:eastAsia="Times New Roman" w:hAnsi="Arial" w:cs="Arial"/>
        </w:rPr>
        <w:t>. I urge you not to base your compensation system on such an apparent misuse or miscalculation.</w:t>
      </w:r>
    </w:p>
    <w:p w:rsidR="00BA3258" w:rsidRDefault="00BA3258" w:rsidP="00ED5D54">
      <w:pPr>
        <w:spacing w:after="0" w:line="240" w:lineRule="auto"/>
        <w:rPr>
          <w:rFonts w:ascii="Arial" w:eastAsia="Times New Roman" w:hAnsi="Arial" w:cs="Arial"/>
        </w:rPr>
      </w:pPr>
    </w:p>
    <w:p w:rsidR="00640294" w:rsidRDefault="00BA3258" w:rsidP="00905785">
      <w:pPr>
        <w:spacing w:after="0" w:line="240" w:lineRule="auto"/>
        <w:rPr>
          <w:rFonts w:ascii="Arial" w:hAnsi="Arial" w:cs="Arial"/>
        </w:rPr>
      </w:pPr>
      <w:r>
        <w:rPr>
          <w:rFonts w:ascii="Arial" w:eastAsia="Times New Roman" w:hAnsi="Arial" w:cs="Arial"/>
        </w:rPr>
        <w:t xml:space="preserve">Thank you for your time and consideration of this matter. </w:t>
      </w:r>
    </w:p>
    <w:p w:rsidR="00905785" w:rsidRDefault="00905785" w:rsidP="00905785">
      <w:pPr>
        <w:spacing w:after="0" w:line="240" w:lineRule="auto"/>
        <w:rPr>
          <w:rFonts w:ascii="Arial" w:hAnsi="Arial" w:cs="Arial"/>
        </w:rPr>
      </w:pPr>
    </w:p>
    <w:p w:rsidR="00905785" w:rsidRDefault="00905785" w:rsidP="00905785">
      <w:pPr>
        <w:spacing w:after="0" w:line="240" w:lineRule="auto"/>
        <w:rPr>
          <w:rFonts w:ascii="Arial" w:hAnsi="Arial" w:cs="Arial"/>
        </w:rPr>
      </w:pPr>
      <w:r>
        <w:rPr>
          <w:rFonts w:ascii="Arial" w:hAnsi="Arial" w:cs="Arial"/>
        </w:rPr>
        <w:t xml:space="preserve">Sincerely, </w:t>
      </w:r>
    </w:p>
    <w:p w:rsidR="00905785" w:rsidRDefault="00905785" w:rsidP="00905785">
      <w:pPr>
        <w:spacing w:after="0" w:line="240" w:lineRule="auto"/>
        <w:rPr>
          <w:rFonts w:ascii="Arial" w:hAnsi="Arial" w:cs="Arial"/>
        </w:rPr>
      </w:pPr>
    </w:p>
    <w:p w:rsidR="00905785" w:rsidRPr="00905785" w:rsidRDefault="00905785" w:rsidP="00905785">
      <w:pPr>
        <w:spacing w:after="0" w:line="240" w:lineRule="auto"/>
        <w:rPr>
          <w:rFonts w:ascii="Arial" w:hAnsi="Arial" w:cs="Arial"/>
        </w:rPr>
      </w:pPr>
      <w:r>
        <w:rPr>
          <w:rFonts w:ascii="Arial" w:hAnsi="Arial" w:cs="Arial"/>
        </w:rPr>
        <w:t>[SIGNATURE]</w:t>
      </w:r>
    </w:p>
    <w:sectPr w:rsidR="00905785" w:rsidRPr="00905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3BC"/>
    <w:multiLevelType w:val="hybridMultilevel"/>
    <w:tmpl w:val="F9A28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1E04F6"/>
    <w:multiLevelType w:val="hybridMultilevel"/>
    <w:tmpl w:val="FAE2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37B82"/>
    <w:multiLevelType w:val="hybridMultilevel"/>
    <w:tmpl w:val="1F82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25E4A"/>
    <w:multiLevelType w:val="hybridMultilevel"/>
    <w:tmpl w:val="0A8C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85"/>
    <w:rsid w:val="00005510"/>
    <w:rsid w:val="00026824"/>
    <w:rsid w:val="00034CD5"/>
    <w:rsid w:val="00074A62"/>
    <w:rsid w:val="001477C1"/>
    <w:rsid w:val="00350760"/>
    <w:rsid w:val="003D05D1"/>
    <w:rsid w:val="003E4083"/>
    <w:rsid w:val="00435F30"/>
    <w:rsid w:val="004629C1"/>
    <w:rsid w:val="00485352"/>
    <w:rsid w:val="004B0473"/>
    <w:rsid w:val="00501D61"/>
    <w:rsid w:val="005349D4"/>
    <w:rsid w:val="005A4BD0"/>
    <w:rsid w:val="00615CFE"/>
    <w:rsid w:val="00633DC4"/>
    <w:rsid w:val="00640294"/>
    <w:rsid w:val="00646802"/>
    <w:rsid w:val="00656473"/>
    <w:rsid w:val="006D1AF0"/>
    <w:rsid w:val="007024EE"/>
    <w:rsid w:val="00707536"/>
    <w:rsid w:val="00774690"/>
    <w:rsid w:val="00793D58"/>
    <w:rsid w:val="007B2050"/>
    <w:rsid w:val="008F4D50"/>
    <w:rsid w:val="00905785"/>
    <w:rsid w:val="009E3409"/>
    <w:rsid w:val="00A02C94"/>
    <w:rsid w:val="00AC71FA"/>
    <w:rsid w:val="00B167C8"/>
    <w:rsid w:val="00B327F2"/>
    <w:rsid w:val="00B34362"/>
    <w:rsid w:val="00B558AF"/>
    <w:rsid w:val="00BA3258"/>
    <w:rsid w:val="00C1737F"/>
    <w:rsid w:val="00CA16E0"/>
    <w:rsid w:val="00CE641A"/>
    <w:rsid w:val="00CF5755"/>
    <w:rsid w:val="00D069B4"/>
    <w:rsid w:val="00D408F5"/>
    <w:rsid w:val="00ED5D54"/>
    <w:rsid w:val="00FC04E4"/>
    <w:rsid w:val="00FE3088"/>
    <w:rsid w:val="00FF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4CD5"/>
    <w:rPr>
      <w:sz w:val="16"/>
      <w:szCs w:val="16"/>
    </w:rPr>
  </w:style>
  <w:style w:type="paragraph" w:styleId="CommentText">
    <w:name w:val="annotation text"/>
    <w:basedOn w:val="Normal"/>
    <w:link w:val="CommentTextChar"/>
    <w:uiPriority w:val="99"/>
    <w:semiHidden/>
    <w:unhideWhenUsed/>
    <w:rsid w:val="00034CD5"/>
    <w:pPr>
      <w:spacing w:line="240" w:lineRule="auto"/>
    </w:pPr>
    <w:rPr>
      <w:sz w:val="20"/>
      <w:szCs w:val="20"/>
    </w:rPr>
  </w:style>
  <w:style w:type="character" w:customStyle="1" w:styleId="CommentTextChar">
    <w:name w:val="Comment Text Char"/>
    <w:basedOn w:val="DefaultParagraphFont"/>
    <w:link w:val="CommentText"/>
    <w:uiPriority w:val="99"/>
    <w:semiHidden/>
    <w:rsid w:val="00034CD5"/>
    <w:rPr>
      <w:sz w:val="20"/>
      <w:szCs w:val="20"/>
    </w:rPr>
  </w:style>
  <w:style w:type="paragraph" w:styleId="CommentSubject">
    <w:name w:val="annotation subject"/>
    <w:basedOn w:val="CommentText"/>
    <w:next w:val="CommentText"/>
    <w:link w:val="CommentSubjectChar"/>
    <w:uiPriority w:val="99"/>
    <w:semiHidden/>
    <w:unhideWhenUsed/>
    <w:rsid w:val="00034CD5"/>
    <w:rPr>
      <w:b/>
      <w:bCs/>
    </w:rPr>
  </w:style>
  <w:style w:type="character" w:customStyle="1" w:styleId="CommentSubjectChar">
    <w:name w:val="Comment Subject Char"/>
    <w:basedOn w:val="CommentTextChar"/>
    <w:link w:val="CommentSubject"/>
    <w:uiPriority w:val="99"/>
    <w:semiHidden/>
    <w:rsid w:val="00034CD5"/>
    <w:rPr>
      <w:b/>
      <w:bCs/>
      <w:sz w:val="20"/>
      <w:szCs w:val="20"/>
    </w:rPr>
  </w:style>
  <w:style w:type="paragraph" w:styleId="BalloonText">
    <w:name w:val="Balloon Text"/>
    <w:basedOn w:val="Normal"/>
    <w:link w:val="BalloonTextChar"/>
    <w:uiPriority w:val="99"/>
    <w:semiHidden/>
    <w:unhideWhenUsed/>
    <w:rsid w:val="00034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D5"/>
    <w:rPr>
      <w:rFonts w:ascii="Tahoma" w:hAnsi="Tahoma" w:cs="Tahoma"/>
      <w:sz w:val="16"/>
      <w:szCs w:val="16"/>
    </w:rPr>
  </w:style>
  <w:style w:type="paragraph" w:styleId="Revision">
    <w:name w:val="Revision"/>
    <w:hidden/>
    <w:uiPriority w:val="99"/>
    <w:semiHidden/>
    <w:rsid w:val="00074A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4CD5"/>
    <w:rPr>
      <w:sz w:val="16"/>
      <w:szCs w:val="16"/>
    </w:rPr>
  </w:style>
  <w:style w:type="paragraph" w:styleId="CommentText">
    <w:name w:val="annotation text"/>
    <w:basedOn w:val="Normal"/>
    <w:link w:val="CommentTextChar"/>
    <w:uiPriority w:val="99"/>
    <w:semiHidden/>
    <w:unhideWhenUsed/>
    <w:rsid w:val="00034CD5"/>
    <w:pPr>
      <w:spacing w:line="240" w:lineRule="auto"/>
    </w:pPr>
    <w:rPr>
      <w:sz w:val="20"/>
      <w:szCs w:val="20"/>
    </w:rPr>
  </w:style>
  <w:style w:type="character" w:customStyle="1" w:styleId="CommentTextChar">
    <w:name w:val="Comment Text Char"/>
    <w:basedOn w:val="DefaultParagraphFont"/>
    <w:link w:val="CommentText"/>
    <w:uiPriority w:val="99"/>
    <w:semiHidden/>
    <w:rsid w:val="00034CD5"/>
    <w:rPr>
      <w:sz w:val="20"/>
      <w:szCs w:val="20"/>
    </w:rPr>
  </w:style>
  <w:style w:type="paragraph" w:styleId="CommentSubject">
    <w:name w:val="annotation subject"/>
    <w:basedOn w:val="CommentText"/>
    <w:next w:val="CommentText"/>
    <w:link w:val="CommentSubjectChar"/>
    <w:uiPriority w:val="99"/>
    <w:semiHidden/>
    <w:unhideWhenUsed/>
    <w:rsid w:val="00034CD5"/>
    <w:rPr>
      <w:b/>
      <w:bCs/>
    </w:rPr>
  </w:style>
  <w:style w:type="character" w:customStyle="1" w:styleId="CommentSubjectChar">
    <w:name w:val="Comment Subject Char"/>
    <w:basedOn w:val="CommentTextChar"/>
    <w:link w:val="CommentSubject"/>
    <w:uiPriority w:val="99"/>
    <w:semiHidden/>
    <w:rsid w:val="00034CD5"/>
    <w:rPr>
      <w:b/>
      <w:bCs/>
      <w:sz w:val="20"/>
      <w:szCs w:val="20"/>
    </w:rPr>
  </w:style>
  <w:style w:type="paragraph" w:styleId="BalloonText">
    <w:name w:val="Balloon Text"/>
    <w:basedOn w:val="Normal"/>
    <w:link w:val="BalloonTextChar"/>
    <w:uiPriority w:val="99"/>
    <w:semiHidden/>
    <w:unhideWhenUsed/>
    <w:rsid w:val="00034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D5"/>
    <w:rPr>
      <w:rFonts w:ascii="Tahoma" w:hAnsi="Tahoma" w:cs="Tahoma"/>
      <w:sz w:val="16"/>
      <w:szCs w:val="16"/>
    </w:rPr>
  </w:style>
  <w:style w:type="paragraph" w:styleId="Revision">
    <w:name w:val="Revision"/>
    <w:hidden/>
    <w:uiPriority w:val="99"/>
    <w:semiHidden/>
    <w:rsid w:val="00074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Moore</dc:creator>
  <cp:lastModifiedBy>Penelope LaRocque</cp:lastModifiedBy>
  <cp:revision>2</cp:revision>
  <dcterms:created xsi:type="dcterms:W3CDTF">2014-06-20T13:41:00Z</dcterms:created>
  <dcterms:modified xsi:type="dcterms:W3CDTF">2014-06-20T13:41:00Z</dcterms:modified>
</cp:coreProperties>
</file>